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B66" w:rsidRPr="007A2516" w:rsidRDefault="004B659C" w:rsidP="00477053">
      <w:pPr>
        <w:spacing w:after="0"/>
        <w:rPr>
          <w:rFonts w:asciiTheme="majorHAnsi" w:hAnsiTheme="majorHAnsi"/>
        </w:rPr>
      </w:pPr>
      <w:r w:rsidRPr="007A2516">
        <w:rPr>
          <w:rFonts w:asciiTheme="majorHAnsi" w:hAnsiTheme="majorHAnsi"/>
        </w:rPr>
        <w:t>Promotional Strategies and Advertising</w:t>
      </w:r>
    </w:p>
    <w:p w:rsidR="00477053" w:rsidRPr="007A2516" w:rsidRDefault="00477053" w:rsidP="00477053">
      <w:pPr>
        <w:spacing w:after="0"/>
        <w:rPr>
          <w:rFonts w:asciiTheme="majorHAnsi" w:hAnsiTheme="majorHAnsi"/>
        </w:rPr>
      </w:pPr>
    </w:p>
    <w:p w:rsidR="004B659C" w:rsidRPr="007A2516" w:rsidRDefault="004B659C" w:rsidP="00477053">
      <w:pPr>
        <w:spacing w:after="0"/>
        <w:rPr>
          <w:rFonts w:asciiTheme="majorHAnsi" w:hAnsiTheme="majorHAnsi"/>
          <w:u w:val="single"/>
        </w:rPr>
      </w:pPr>
      <w:r w:rsidRPr="007A2516">
        <w:rPr>
          <w:rFonts w:asciiTheme="majorHAnsi" w:hAnsiTheme="majorHAnsi"/>
          <w:u w:val="single"/>
        </w:rPr>
        <w:t>Common terms</w:t>
      </w:r>
    </w:p>
    <w:p w:rsidR="004B659C" w:rsidRPr="007A2516" w:rsidRDefault="004B659C" w:rsidP="00477053">
      <w:pPr>
        <w:spacing w:after="0"/>
        <w:rPr>
          <w:rFonts w:asciiTheme="majorHAnsi" w:hAnsiTheme="majorHAnsi"/>
        </w:rPr>
      </w:pPr>
      <w:r w:rsidRPr="007A2516">
        <w:rPr>
          <w:rFonts w:asciiTheme="majorHAnsi" w:hAnsiTheme="majorHAnsi"/>
          <w:b/>
        </w:rPr>
        <w:t xml:space="preserve">Reach: </w:t>
      </w:r>
      <w:r w:rsidRPr="007A2516">
        <w:rPr>
          <w:rFonts w:asciiTheme="majorHAnsi" w:hAnsiTheme="majorHAnsi"/>
        </w:rPr>
        <w:t>the number of different people or households exposed to an advertisement</w:t>
      </w:r>
    </w:p>
    <w:p w:rsidR="004B659C" w:rsidRPr="007A2516" w:rsidRDefault="003830A4" w:rsidP="00477053">
      <w:pPr>
        <w:spacing w:after="0"/>
        <w:rPr>
          <w:rFonts w:asciiTheme="majorHAnsi" w:hAnsiTheme="majorHAnsi"/>
        </w:rPr>
      </w:pPr>
      <w:r w:rsidRPr="007A2516">
        <w:rPr>
          <w:rFonts w:asciiTheme="majorHAnsi" w:hAnsiTheme="majorHAnsi"/>
          <w:b/>
        </w:rPr>
        <w:t xml:space="preserve">Rating: </w:t>
      </w:r>
      <w:r w:rsidRPr="007A2516">
        <w:rPr>
          <w:rFonts w:asciiTheme="majorHAnsi" w:hAnsiTheme="majorHAnsi"/>
        </w:rPr>
        <w:t>the percentage of households in a market that are tuned to a particular TV show or radio station</w:t>
      </w:r>
    </w:p>
    <w:p w:rsidR="003830A4" w:rsidRPr="007A2516" w:rsidRDefault="003830A4" w:rsidP="00477053">
      <w:pPr>
        <w:spacing w:after="0"/>
        <w:rPr>
          <w:rFonts w:asciiTheme="majorHAnsi" w:hAnsiTheme="majorHAnsi"/>
        </w:rPr>
      </w:pPr>
      <w:r w:rsidRPr="007A2516">
        <w:rPr>
          <w:rFonts w:asciiTheme="majorHAnsi" w:hAnsiTheme="majorHAnsi"/>
          <w:b/>
        </w:rPr>
        <w:t xml:space="preserve">Frequency: </w:t>
      </w:r>
      <w:r w:rsidRPr="007A2516">
        <w:rPr>
          <w:rFonts w:asciiTheme="majorHAnsi" w:hAnsiTheme="majorHAnsi"/>
        </w:rPr>
        <w:t>the average number of times an individual is exposed to an advertisement</w:t>
      </w:r>
    </w:p>
    <w:p w:rsidR="003830A4" w:rsidRPr="007A2516" w:rsidRDefault="003830A4" w:rsidP="00477053">
      <w:pPr>
        <w:spacing w:after="0"/>
        <w:rPr>
          <w:rFonts w:asciiTheme="majorHAnsi" w:hAnsiTheme="majorHAnsi"/>
        </w:rPr>
      </w:pPr>
      <w:r w:rsidRPr="007A2516">
        <w:rPr>
          <w:rFonts w:asciiTheme="majorHAnsi" w:hAnsiTheme="majorHAnsi"/>
          <w:b/>
        </w:rPr>
        <w:t xml:space="preserve">Gross rating points (GRPs): </w:t>
      </w:r>
      <w:r w:rsidRPr="007A2516">
        <w:rPr>
          <w:rFonts w:asciiTheme="majorHAnsi" w:hAnsiTheme="majorHAnsi"/>
        </w:rPr>
        <w:t>reach (expressed as a percentage of the total market) multiplied by frequency</w:t>
      </w:r>
    </w:p>
    <w:p w:rsidR="003830A4" w:rsidRPr="007A2516" w:rsidRDefault="003830A4" w:rsidP="00477053">
      <w:pPr>
        <w:spacing w:after="0"/>
        <w:rPr>
          <w:rFonts w:asciiTheme="majorHAnsi" w:hAnsiTheme="majorHAnsi"/>
        </w:rPr>
      </w:pPr>
      <w:r w:rsidRPr="007A2516">
        <w:rPr>
          <w:rFonts w:asciiTheme="majorHAnsi" w:hAnsiTheme="majorHAnsi"/>
          <w:b/>
        </w:rPr>
        <w:t xml:space="preserve">Cost per thousand (CPM): </w:t>
      </w:r>
      <w:r w:rsidRPr="007A2516">
        <w:rPr>
          <w:rFonts w:asciiTheme="majorHAnsi" w:hAnsiTheme="majorHAnsi"/>
        </w:rPr>
        <w:t>the cost of advertising divided by the number of thousands of individual or households who are exposed</w:t>
      </w:r>
    </w:p>
    <w:p w:rsidR="003830A4" w:rsidRPr="007A2516" w:rsidRDefault="003830A4" w:rsidP="00477053">
      <w:pPr>
        <w:spacing w:after="0"/>
        <w:rPr>
          <w:rFonts w:asciiTheme="majorHAnsi" w:hAnsiTheme="majorHAnsi"/>
        </w:rPr>
      </w:pPr>
    </w:p>
    <w:p w:rsidR="003830A4" w:rsidRPr="007A2516" w:rsidRDefault="00477053" w:rsidP="00477053">
      <w:pPr>
        <w:spacing w:after="0"/>
        <w:rPr>
          <w:rFonts w:asciiTheme="majorHAnsi" w:hAnsiTheme="majorHAnsi"/>
          <w:b/>
        </w:rPr>
      </w:pPr>
      <w:r w:rsidRPr="007A2516">
        <w:rPr>
          <w:rFonts w:asciiTheme="majorHAnsi" w:hAnsiTheme="majorHAnsi"/>
          <w:b/>
        </w:rPr>
        <w:t>Marketing o</w:t>
      </w:r>
      <w:r w:rsidR="003830A4" w:rsidRPr="007A2516">
        <w:rPr>
          <w:rFonts w:asciiTheme="majorHAnsi" w:hAnsiTheme="majorHAnsi"/>
          <w:b/>
        </w:rPr>
        <w:t>ver Time</w:t>
      </w:r>
    </w:p>
    <w:p w:rsidR="003830A4" w:rsidRPr="007A2516" w:rsidRDefault="003830A4" w:rsidP="00477053">
      <w:pPr>
        <w:spacing w:after="0"/>
        <w:rPr>
          <w:rFonts w:asciiTheme="majorHAnsi" w:hAnsiTheme="majorHAnsi"/>
        </w:rPr>
      </w:pPr>
      <w:r w:rsidRPr="007A2516">
        <w:rPr>
          <w:rFonts w:asciiTheme="majorHAnsi" w:hAnsiTheme="majorHAnsi"/>
        </w:rPr>
        <w:t xml:space="preserve">Over time, more and more people couldn’t recall an advertisement over time. </w:t>
      </w:r>
    </w:p>
    <w:p w:rsidR="003830A4" w:rsidRPr="007A2516" w:rsidRDefault="003830A4" w:rsidP="00477053">
      <w:pPr>
        <w:spacing w:after="0"/>
        <w:rPr>
          <w:rFonts w:asciiTheme="majorHAnsi" w:hAnsiTheme="majorHAnsi"/>
        </w:rPr>
      </w:pPr>
    </w:p>
    <w:p w:rsidR="003830A4" w:rsidRPr="007A2516" w:rsidRDefault="003830A4" w:rsidP="00477053">
      <w:pPr>
        <w:spacing w:after="0"/>
        <w:rPr>
          <w:rFonts w:asciiTheme="majorHAnsi" w:hAnsiTheme="majorHAnsi"/>
          <w:b/>
        </w:rPr>
      </w:pPr>
      <w:r w:rsidRPr="007A2516">
        <w:rPr>
          <w:rFonts w:asciiTheme="majorHAnsi" w:hAnsiTheme="majorHAnsi"/>
          <w:b/>
        </w:rPr>
        <w:t>Integrated Marketing Communication:</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Customers absorb information about a product or firm from many sources</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Adopt the customer point-of-view to coordinate all communication efforts</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Plan timing, strive for consistency</w:t>
      </w:r>
    </w:p>
    <w:p w:rsidR="00477053" w:rsidRPr="007A2516" w:rsidRDefault="00477053" w:rsidP="00477053">
      <w:pPr>
        <w:spacing w:after="0"/>
        <w:rPr>
          <w:rFonts w:asciiTheme="majorHAnsi" w:hAnsiTheme="majorHAnsi"/>
          <w:b/>
        </w:rPr>
      </w:pPr>
    </w:p>
    <w:p w:rsidR="003830A4" w:rsidRPr="007A2516" w:rsidRDefault="003830A4" w:rsidP="00477053">
      <w:pPr>
        <w:spacing w:after="0"/>
        <w:rPr>
          <w:rFonts w:asciiTheme="majorHAnsi" w:hAnsiTheme="majorHAnsi"/>
          <w:b/>
        </w:rPr>
      </w:pPr>
      <w:r w:rsidRPr="007A2516">
        <w:rPr>
          <w:rFonts w:asciiTheme="majorHAnsi" w:hAnsiTheme="majorHAnsi"/>
          <w:b/>
          <w:noProof/>
          <w:lang w:eastAsia="en-CA"/>
        </w:rPr>
        <w:drawing>
          <wp:anchor distT="0" distB="0" distL="114300" distR="114300" simplePos="0" relativeHeight="251658240" behindDoc="0" locked="0" layoutInCell="1" allowOverlap="1" wp14:anchorId="419CF341" wp14:editId="3D2CE259">
            <wp:simplePos x="0" y="0"/>
            <wp:positionH relativeFrom="column">
              <wp:posOffset>2294255</wp:posOffset>
            </wp:positionH>
            <wp:positionV relativeFrom="paragraph">
              <wp:posOffset>118110</wp:posOffset>
            </wp:positionV>
            <wp:extent cx="3465830" cy="2466340"/>
            <wp:effectExtent l="0" t="0" r="127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02A2E.tmp"/>
                    <pic:cNvPicPr/>
                  </pic:nvPicPr>
                  <pic:blipFill>
                    <a:blip r:embed="rId6">
                      <a:extLst>
                        <a:ext uri="{28A0092B-C50C-407E-A947-70E740481C1C}">
                          <a14:useLocalDpi xmlns:a14="http://schemas.microsoft.com/office/drawing/2010/main" val="0"/>
                        </a:ext>
                      </a:extLst>
                    </a:blip>
                    <a:stretch>
                      <a:fillRect/>
                    </a:stretch>
                  </pic:blipFill>
                  <pic:spPr>
                    <a:xfrm>
                      <a:off x="0" y="0"/>
                      <a:ext cx="3465830" cy="24663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2516">
        <w:rPr>
          <w:rFonts w:asciiTheme="majorHAnsi" w:hAnsiTheme="majorHAnsi"/>
          <w:b/>
        </w:rPr>
        <w:t>Communication Tools</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Advertising</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Sales promotion</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Public relations</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Personal selling</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Direct marketing</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Telemarketing/faxes</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Product placements</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Buzz, viral, connected</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Phone messaging</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Infomercials</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Internet</w:t>
      </w:r>
    </w:p>
    <w:p w:rsidR="00477053" w:rsidRPr="007A2516" w:rsidRDefault="00477053" w:rsidP="00477053">
      <w:pPr>
        <w:spacing w:after="0"/>
        <w:rPr>
          <w:rFonts w:asciiTheme="majorHAnsi" w:hAnsiTheme="majorHAnsi"/>
          <w:b/>
        </w:rPr>
      </w:pPr>
    </w:p>
    <w:p w:rsidR="003830A4" w:rsidRPr="007A2516" w:rsidRDefault="003830A4" w:rsidP="00477053">
      <w:pPr>
        <w:spacing w:after="0"/>
        <w:rPr>
          <w:rFonts w:asciiTheme="majorHAnsi" w:hAnsiTheme="majorHAnsi"/>
          <w:b/>
        </w:rPr>
      </w:pPr>
      <w:r w:rsidRPr="007A2516">
        <w:rPr>
          <w:rFonts w:asciiTheme="majorHAnsi" w:hAnsiTheme="majorHAnsi"/>
          <w:b/>
        </w:rPr>
        <w:t>Choosing the Tool</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Control over message</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noProof/>
          <w:lang w:eastAsia="en-CA"/>
        </w:rPr>
        <w:drawing>
          <wp:anchor distT="0" distB="0" distL="114300" distR="114300" simplePos="0" relativeHeight="251659264" behindDoc="0" locked="0" layoutInCell="1" allowOverlap="1" wp14:anchorId="7DF45316" wp14:editId="21245C45">
            <wp:simplePos x="0" y="0"/>
            <wp:positionH relativeFrom="column">
              <wp:posOffset>2978150</wp:posOffset>
            </wp:positionH>
            <wp:positionV relativeFrom="paragraph">
              <wp:posOffset>-362585</wp:posOffset>
            </wp:positionV>
            <wp:extent cx="3067050" cy="184975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0C95A.tmp"/>
                    <pic:cNvPicPr/>
                  </pic:nvPicPr>
                  <pic:blipFill>
                    <a:blip r:embed="rId7">
                      <a:extLst>
                        <a:ext uri="{28A0092B-C50C-407E-A947-70E740481C1C}">
                          <a14:useLocalDpi xmlns:a14="http://schemas.microsoft.com/office/drawing/2010/main" val="0"/>
                        </a:ext>
                      </a:extLst>
                    </a:blip>
                    <a:stretch>
                      <a:fillRect/>
                    </a:stretch>
                  </pic:blipFill>
                  <pic:spPr>
                    <a:xfrm>
                      <a:off x="0" y="0"/>
                      <a:ext cx="3067050" cy="1849755"/>
                    </a:xfrm>
                    <a:prstGeom prst="rect">
                      <a:avLst/>
                    </a:prstGeom>
                  </pic:spPr>
                </pic:pic>
              </a:graphicData>
            </a:graphic>
            <wp14:sizeRelH relativeFrom="page">
              <wp14:pctWidth>0</wp14:pctWidth>
            </wp14:sizeRelH>
            <wp14:sizeRelV relativeFrom="page">
              <wp14:pctHeight>0</wp14:pctHeight>
            </wp14:sizeRelV>
          </wp:anchor>
        </w:drawing>
      </w:r>
      <w:r w:rsidRPr="007A2516">
        <w:rPr>
          <w:rFonts w:asciiTheme="majorHAnsi" w:hAnsiTheme="majorHAnsi"/>
        </w:rPr>
        <w:t>Create incentive to buy now</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Relative cost</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Credibility of message</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Flexibility, ability to customize message</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Consistency of message</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Can “breakthrough” clutter</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Ability to track effectiveness of efforts</w:t>
      </w:r>
    </w:p>
    <w:p w:rsidR="00477053" w:rsidRPr="007A2516" w:rsidRDefault="00477053" w:rsidP="00477053">
      <w:pPr>
        <w:spacing w:after="0"/>
        <w:rPr>
          <w:rFonts w:asciiTheme="majorHAnsi" w:hAnsiTheme="majorHAnsi"/>
          <w:b/>
        </w:rPr>
      </w:pPr>
    </w:p>
    <w:p w:rsidR="003830A4" w:rsidRPr="007A2516" w:rsidRDefault="003830A4" w:rsidP="00477053">
      <w:pPr>
        <w:spacing w:after="0"/>
        <w:rPr>
          <w:rFonts w:asciiTheme="majorHAnsi" w:hAnsiTheme="majorHAnsi"/>
          <w:b/>
        </w:rPr>
      </w:pPr>
      <w:r w:rsidRPr="007A2516">
        <w:rPr>
          <w:rFonts w:asciiTheme="majorHAnsi" w:hAnsiTheme="majorHAnsi"/>
          <w:b/>
        </w:rPr>
        <w:lastRenderedPageBreak/>
        <w:t>Pre-test the Ad</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Conduct research that gets consumer reactions to ad messages before they are placed in the media</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Minimizes the chance of making mistakes and reduces the likelihood of generating negative publicity</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b/>
          <w:noProof/>
          <w:lang w:eastAsia="en-CA"/>
        </w:rPr>
        <w:drawing>
          <wp:anchor distT="0" distB="0" distL="114300" distR="114300" simplePos="0" relativeHeight="251660288" behindDoc="0" locked="0" layoutInCell="1" allowOverlap="1" wp14:anchorId="0AF47E7D" wp14:editId="60A53675">
            <wp:simplePos x="0" y="0"/>
            <wp:positionH relativeFrom="column">
              <wp:posOffset>2944495</wp:posOffset>
            </wp:positionH>
            <wp:positionV relativeFrom="paragraph">
              <wp:posOffset>327660</wp:posOffset>
            </wp:positionV>
            <wp:extent cx="3093720" cy="232664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0520A.tmp"/>
                    <pic:cNvPicPr/>
                  </pic:nvPicPr>
                  <pic:blipFill>
                    <a:blip r:embed="rId8">
                      <a:extLst>
                        <a:ext uri="{28A0092B-C50C-407E-A947-70E740481C1C}">
                          <a14:useLocalDpi xmlns:a14="http://schemas.microsoft.com/office/drawing/2010/main" val="0"/>
                        </a:ext>
                      </a:extLst>
                    </a:blip>
                    <a:stretch>
                      <a:fillRect/>
                    </a:stretch>
                  </pic:blipFill>
                  <pic:spPr>
                    <a:xfrm>
                      <a:off x="0" y="0"/>
                      <a:ext cx="3093720" cy="2326640"/>
                    </a:xfrm>
                    <a:prstGeom prst="rect">
                      <a:avLst/>
                    </a:prstGeom>
                  </pic:spPr>
                </pic:pic>
              </a:graphicData>
            </a:graphic>
            <wp14:sizeRelH relativeFrom="page">
              <wp14:pctWidth>0</wp14:pctWidth>
            </wp14:sizeRelH>
            <wp14:sizeRelV relativeFrom="page">
              <wp14:pctHeight>0</wp14:pctHeight>
            </wp14:sizeRelV>
          </wp:anchor>
        </w:drawing>
      </w:r>
      <w:r w:rsidRPr="007A2516">
        <w:rPr>
          <w:rFonts w:asciiTheme="majorHAnsi" w:hAnsiTheme="majorHAnsi"/>
        </w:rPr>
        <w:t>Techniques include concept testing, animatic testing, finished testing</w:t>
      </w:r>
    </w:p>
    <w:p w:rsidR="003830A4" w:rsidRPr="007A2516" w:rsidRDefault="003830A4" w:rsidP="00477053">
      <w:pPr>
        <w:spacing w:after="0"/>
        <w:rPr>
          <w:rFonts w:asciiTheme="majorHAnsi" w:hAnsiTheme="majorHAnsi"/>
          <w:b/>
        </w:rPr>
      </w:pPr>
    </w:p>
    <w:p w:rsidR="003830A4" w:rsidRPr="007A2516" w:rsidRDefault="003830A4" w:rsidP="00477053">
      <w:pPr>
        <w:spacing w:after="0"/>
        <w:rPr>
          <w:rFonts w:asciiTheme="majorHAnsi" w:hAnsiTheme="majorHAnsi"/>
          <w:b/>
        </w:rPr>
      </w:pPr>
      <w:r w:rsidRPr="007A2516">
        <w:rPr>
          <w:rFonts w:asciiTheme="majorHAnsi" w:hAnsiTheme="majorHAnsi"/>
          <w:b/>
        </w:rPr>
        <w:t xml:space="preserve">Best Advertisements </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Milk, they have creative executions, consistent messaging, battling against strong consumption trends, clear strategy (arouse desire, induce behaviour), effectiveness</w:t>
      </w:r>
    </w:p>
    <w:p w:rsidR="00477053" w:rsidRPr="007A2516" w:rsidRDefault="00477053" w:rsidP="00477053">
      <w:pPr>
        <w:spacing w:after="0"/>
        <w:rPr>
          <w:rFonts w:asciiTheme="majorHAnsi" w:hAnsiTheme="majorHAnsi"/>
          <w:b/>
        </w:rPr>
      </w:pPr>
    </w:p>
    <w:p w:rsidR="003830A4" w:rsidRPr="007A2516" w:rsidRDefault="003830A4" w:rsidP="00477053">
      <w:pPr>
        <w:spacing w:after="0"/>
        <w:rPr>
          <w:rFonts w:asciiTheme="majorHAnsi" w:hAnsiTheme="majorHAnsi"/>
          <w:b/>
        </w:rPr>
      </w:pPr>
      <w:r w:rsidRPr="007A2516">
        <w:rPr>
          <w:rFonts w:asciiTheme="majorHAnsi" w:hAnsiTheme="majorHAnsi"/>
          <w:b/>
          <w:noProof/>
          <w:lang w:eastAsia="en-CA"/>
        </w:rPr>
        <w:drawing>
          <wp:anchor distT="0" distB="0" distL="114300" distR="114300" simplePos="0" relativeHeight="251661312" behindDoc="0" locked="0" layoutInCell="1" allowOverlap="1" wp14:anchorId="3D27176C" wp14:editId="1FBA59CF">
            <wp:simplePos x="0" y="0"/>
            <wp:positionH relativeFrom="column">
              <wp:posOffset>-106680</wp:posOffset>
            </wp:positionH>
            <wp:positionV relativeFrom="paragraph">
              <wp:posOffset>363855</wp:posOffset>
            </wp:positionV>
            <wp:extent cx="3189605" cy="2148205"/>
            <wp:effectExtent l="0" t="0" r="0"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0125D.tmp"/>
                    <pic:cNvPicPr/>
                  </pic:nvPicPr>
                  <pic:blipFill>
                    <a:blip r:embed="rId9">
                      <a:extLst>
                        <a:ext uri="{28A0092B-C50C-407E-A947-70E740481C1C}">
                          <a14:useLocalDpi xmlns:a14="http://schemas.microsoft.com/office/drawing/2010/main" val="0"/>
                        </a:ext>
                      </a:extLst>
                    </a:blip>
                    <a:stretch>
                      <a:fillRect/>
                    </a:stretch>
                  </pic:blipFill>
                  <pic:spPr>
                    <a:xfrm>
                      <a:off x="0" y="0"/>
                      <a:ext cx="3189605" cy="2148205"/>
                    </a:xfrm>
                    <a:prstGeom prst="rect">
                      <a:avLst/>
                    </a:prstGeom>
                  </pic:spPr>
                </pic:pic>
              </a:graphicData>
            </a:graphic>
            <wp14:sizeRelH relativeFrom="page">
              <wp14:pctWidth>0</wp14:pctWidth>
            </wp14:sizeRelH>
            <wp14:sizeRelV relativeFrom="page">
              <wp14:pctHeight>0</wp14:pctHeight>
            </wp14:sizeRelV>
          </wp:anchor>
        </w:drawing>
      </w:r>
      <w:r w:rsidRPr="007A2516">
        <w:rPr>
          <w:rFonts w:asciiTheme="majorHAnsi" w:hAnsiTheme="majorHAnsi"/>
          <w:b/>
        </w:rPr>
        <w:t>5 M’s of Advertising</w:t>
      </w:r>
    </w:p>
    <w:p w:rsidR="00477053" w:rsidRPr="007A2516" w:rsidRDefault="00477053" w:rsidP="00477053">
      <w:pPr>
        <w:pStyle w:val="ListParagraph"/>
        <w:spacing w:after="0"/>
        <w:rPr>
          <w:rFonts w:asciiTheme="majorHAnsi" w:hAnsiTheme="majorHAnsi"/>
          <w:b/>
        </w:rPr>
      </w:pPr>
    </w:p>
    <w:p w:rsidR="003830A4" w:rsidRPr="007A2516" w:rsidRDefault="003830A4" w:rsidP="00477053">
      <w:pPr>
        <w:pStyle w:val="ListParagraph"/>
        <w:spacing w:after="0"/>
        <w:rPr>
          <w:rFonts w:asciiTheme="majorHAnsi" w:hAnsiTheme="majorHAnsi"/>
          <w:b/>
        </w:rPr>
      </w:pPr>
      <w:r w:rsidRPr="007A2516">
        <w:rPr>
          <w:rFonts w:asciiTheme="majorHAnsi" w:hAnsiTheme="majorHAnsi"/>
          <w:b/>
        </w:rPr>
        <w:t>Media: “Where to Say It?”</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Television</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Radio</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Newspaper</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Magazines</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Directories</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Out-of-home media</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Computer media</w:t>
      </w:r>
    </w:p>
    <w:p w:rsidR="003830A4" w:rsidRPr="007A2516" w:rsidRDefault="003830A4" w:rsidP="00477053">
      <w:pPr>
        <w:spacing w:after="0"/>
        <w:rPr>
          <w:rFonts w:asciiTheme="majorHAnsi" w:hAnsiTheme="majorHAnsi"/>
          <w:b/>
        </w:rPr>
      </w:pPr>
      <w:r w:rsidRPr="007A2516">
        <w:rPr>
          <w:rFonts w:asciiTheme="majorHAnsi" w:hAnsiTheme="majorHAnsi"/>
          <w:b/>
        </w:rPr>
        <w:t>Pros and Cons of Media Vehicles</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Flexibility</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Audience selectivity</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Cost effectiveness</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 xml:space="preserve">Credibility </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Visual quality</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Timing</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 xml:space="preserve">Clutter </w:t>
      </w:r>
    </w:p>
    <w:p w:rsidR="00477053" w:rsidRPr="007A2516" w:rsidRDefault="00477053" w:rsidP="00477053">
      <w:pPr>
        <w:spacing w:after="0"/>
        <w:rPr>
          <w:rFonts w:asciiTheme="majorHAnsi" w:hAnsiTheme="majorHAnsi"/>
          <w:b/>
        </w:rPr>
      </w:pPr>
    </w:p>
    <w:p w:rsidR="003830A4" w:rsidRPr="007A2516" w:rsidRDefault="003830A4" w:rsidP="00477053">
      <w:pPr>
        <w:spacing w:after="0"/>
        <w:rPr>
          <w:rFonts w:asciiTheme="majorHAnsi" w:hAnsiTheme="majorHAnsi"/>
          <w:b/>
        </w:rPr>
      </w:pPr>
      <w:r w:rsidRPr="007A2516">
        <w:rPr>
          <w:rFonts w:asciiTheme="majorHAnsi" w:hAnsiTheme="majorHAnsi"/>
          <w:b/>
        </w:rPr>
        <w:t>Media: “When to say it?”</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The media plan specifies the exact media to use and when</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Advertising exposure</w:t>
      </w:r>
    </w:p>
    <w:p w:rsidR="003830A4" w:rsidRPr="007A2516" w:rsidRDefault="003830A4" w:rsidP="00477053">
      <w:pPr>
        <w:pStyle w:val="ListParagraph"/>
        <w:numPr>
          <w:ilvl w:val="1"/>
          <w:numId w:val="1"/>
        </w:numPr>
        <w:spacing w:after="0"/>
        <w:rPr>
          <w:rFonts w:asciiTheme="majorHAnsi" w:hAnsiTheme="majorHAnsi"/>
        </w:rPr>
      </w:pPr>
      <w:r w:rsidRPr="007A2516">
        <w:rPr>
          <w:rFonts w:asciiTheme="majorHAnsi" w:hAnsiTheme="majorHAnsi"/>
        </w:rPr>
        <w:t>Degree to which a target market will see an ad message placed in a specific vehicle</w:t>
      </w:r>
    </w:p>
    <w:p w:rsidR="003830A4" w:rsidRPr="007A2516" w:rsidRDefault="003830A4" w:rsidP="00477053">
      <w:pPr>
        <w:pStyle w:val="ListParagraph"/>
        <w:numPr>
          <w:ilvl w:val="0"/>
          <w:numId w:val="1"/>
        </w:numPr>
        <w:spacing w:after="0"/>
        <w:rPr>
          <w:rFonts w:asciiTheme="majorHAnsi" w:hAnsiTheme="majorHAnsi"/>
        </w:rPr>
      </w:pPr>
      <w:r w:rsidRPr="007A2516">
        <w:rPr>
          <w:rFonts w:asciiTheme="majorHAnsi" w:hAnsiTheme="majorHAnsi"/>
        </w:rPr>
        <w:t>Impressions</w:t>
      </w:r>
    </w:p>
    <w:p w:rsidR="003830A4" w:rsidRPr="007A2516" w:rsidRDefault="003830A4" w:rsidP="00477053">
      <w:pPr>
        <w:pStyle w:val="ListParagraph"/>
        <w:numPr>
          <w:ilvl w:val="1"/>
          <w:numId w:val="1"/>
        </w:numPr>
        <w:spacing w:after="0"/>
        <w:rPr>
          <w:rFonts w:asciiTheme="majorHAnsi" w:hAnsiTheme="majorHAnsi"/>
        </w:rPr>
      </w:pPr>
      <w:r w:rsidRPr="007A2516">
        <w:rPr>
          <w:rFonts w:asciiTheme="majorHAnsi" w:hAnsiTheme="majorHAnsi"/>
        </w:rPr>
        <w:lastRenderedPageBreak/>
        <w:t>The number of people who will be exposed to a message placed in one or more media vehicles</w:t>
      </w:r>
    </w:p>
    <w:p w:rsidR="00477053" w:rsidRPr="007A2516" w:rsidRDefault="00477053" w:rsidP="00477053">
      <w:pPr>
        <w:spacing w:after="0"/>
        <w:rPr>
          <w:rFonts w:asciiTheme="majorHAnsi" w:hAnsiTheme="majorHAnsi"/>
          <w:b/>
        </w:rPr>
      </w:pPr>
    </w:p>
    <w:p w:rsidR="003830A4" w:rsidRPr="007A2516" w:rsidRDefault="003830A4" w:rsidP="00477053">
      <w:pPr>
        <w:spacing w:after="0"/>
        <w:rPr>
          <w:rFonts w:asciiTheme="majorHAnsi" w:hAnsiTheme="majorHAnsi"/>
          <w:b/>
        </w:rPr>
      </w:pPr>
      <w:r w:rsidRPr="007A2516">
        <w:rPr>
          <w:rFonts w:asciiTheme="majorHAnsi" w:hAnsiTheme="majorHAnsi"/>
          <w:b/>
        </w:rPr>
        <w:t>Specialists Who Create Ads</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Accounts management: develops campaign’s strategy for client</w:t>
      </w:r>
    </w:p>
    <w:p w:rsidR="003830A4" w:rsidRPr="007A2516" w:rsidRDefault="003830A4" w:rsidP="00477053">
      <w:pPr>
        <w:pStyle w:val="ListParagraph"/>
        <w:numPr>
          <w:ilvl w:val="0"/>
          <w:numId w:val="1"/>
        </w:numPr>
        <w:spacing w:after="0"/>
        <w:rPr>
          <w:rFonts w:asciiTheme="majorHAnsi" w:hAnsiTheme="majorHAnsi"/>
          <w:b/>
        </w:rPr>
      </w:pPr>
      <w:r w:rsidRPr="007A2516">
        <w:rPr>
          <w:rFonts w:asciiTheme="majorHAnsi" w:hAnsiTheme="majorHAnsi"/>
        </w:rPr>
        <w:t>Creative Services:</w:t>
      </w:r>
      <w:r w:rsidR="006A1970" w:rsidRPr="007A2516">
        <w:rPr>
          <w:rFonts w:asciiTheme="majorHAnsi" w:hAnsiTheme="majorHAnsi"/>
        </w:rPr>
        <w:t xml:space="preserve"> dreams up and produce the ads</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rPr>
        <w:t>Media planning” determines effectiveness of media vehicles</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rPr>
        <w:t>Research and Marketing Services: collect and analyze information to develop a strategy</w:t>
      </w:r>
    </w:p>
    <w:p w:rsidR="003830A4" w:rsidRPr="007A2516" w:rsidRDefault="003830A4" w:rsidP="00477053">
      <w:pPr>
        <w:spacing w:after="0"/>
        <w:rPr>
          <w:rFonts w:asciiTheme="majorHAnsi" w:hAnsiTheme="majorHAnsi"/>
          <w:b/>
        </w:rPr>
      </w:pPr>
    </w:p>
    <w:p w:rsidR="003830A4" w:rsidRPr="007A2516" w:rsidRDefault="006A1970" w:rsidP="00477053">
      <w:pPr>
        <w:spacing w:after="0"/>
        <w:rPr>
          <w:rFonts w:asciiTheme="majorHAnsi" w:hAnsiTheme="majorHAnsi"/>
          <w:b/>
        </w:rPr>
      </w:pPr>
      <w:r w:rsidRPr="007A2516">
        <w:rPr>
          <w:rFonts w:asciiTheme="majorHAnsi" w:hAnsiTheme="majorHAnsi"/>
          <w:b/>
          <w:noProof/>
          <w:lang w:eastAsia="en-CA"/>
        </w:rPr>
        <w:drawing>
          <wp:anchor distT="0" distB="0" distL="114300" distR="114300" simplePos="0" relativeHeight="251662336" behindDoc="0" locked="0" layoutInCell="1" allowOverlap="1" wp14:anchorId="4B14304B" wp14:editId="608D7BC5">
            <wp:simplePos x="0" y="0"/>
            <wp:positionH relativeFrom="column">
              <wp:posOffset>95250</wp:posOffset>
            </wp:positionH>
            <wp:positionV relativeFrom="paragraph">
              <wp:posOffset>327025</wp:posOffset>
            </wp:positionV>
            <wp:extent cx="786765" cy="208026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05F84.tmp"/>
                    <pic:cNvPicPr/>
                  </pic:nvPicPr>
                  <pic:blipFill>
                    <a:blip r:embed="rId10">
                      <a:extLst>
                        <a:ext uri="{28A0092B-C50C-407E-A947-70E740481C1C}">
                          <a14:useLocalDpi xmlns:a14="http://schemas.microsoft.com/office/drawing/2010/main" val="0"/>
                        </a:ext>
                      </a:extLst>
                    </a:blip>
                    <a:stretch>
                      <a:fillRect/>
                    </a:stretch>
                  </pic:blipFill>
                  <pic:spPr>
                    <a:xfrm>
                      <a:off x="0" y="0"/>
                      <a:ext cx="786765" cy="2080260"/>
                    </a:xfrm>
                    <a:prstGeom prst="rect">
                      <a:avLst/>
                    </a:prstGeom>
                  </pic:spPr>
                </pic:pic>
              </a:graphicData>
            </a:graphic>
            <wp14:sizeRelH relativeFrom="page">
              <wp14:pctWidth>0</wp14:pctWidth>
            </wp14:sizeRelH>
            <wp14:sizeRelV relativeFrom="page">
              <wp14:pctHeight>0</wp14:pctHeight>
            </wp14:sizeRelV>
          </wp:anchor>
        </w:drawing>
      </w:r>
      <w:r w:rsidRPr="007A2516">
        <w:rPr>
          <w:rFonts w:asciiTheme="majorHAnsi" w:hAnsiTheme="majorHAnsi"/>
          <w:b/>
        </w:rPr>
        <w:t>Measuring Effectiveness</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b/>
        </w:rPr>
        <w:t xml:space="preserve">Share of Expenditures: </w:t>
      </w:r>
      <w:r w:rsidRPr="007A2516">
        <w:rPr>
          <w:rFonts w:asciiTheme="majorHAnsi" w:hAnsiTheme="majorHAnsi"/>
        </w:rPr>
        <w:t>practically no expense</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b/>
        </w:rPr>
        <w:t>Share of Voice:</w:t>
      </w:r>
      <w:r w:rsidRPr="007A2516">
        <w:rPr>
          <w:rFonts w:asciiTheme="majorHAnsi" w:hAnsiTheme="majorHAnsi"/>
        </w:rPr>
        <w:t xml:space="preserve"> “cutting the clutter”, unique visitors, massive increase in audience</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b/>
        </w:rPr>
        <w:t xml:space="preserve">Share of mind and heart: </w:t>
      </w:r>
      <w:r w:rsidRPr="007A2516">
        <w:rPr>
          <w:rFonts w:asciiTheme="majorHAnsi" w:hAnsiTheme="majorHAnsi"/>
        </w:rPr>
        <w:t>Attitude change perception</w:t>
      </w:r>
    </w:p>
    <w:p w:rsidR="006A1970" w:rsidRPr="007A2516" w:rsidRDefault="006A1970" w:rsidP="00477053">
      <w:pPr>
        <w:pStyle w:val="ListParagraph"/>
        <w:numPr>
          <w:ilvl w:val="0"/>
          <w:numId w:val="1"/>
        </w:numPr>
        <w:spacing w:after="0"/>
        <w:rPr>
          <w:rFonts w:asciiTheme="majorHAnsi" w:hAnsiTheme="majorHAnsi"/>
        </w:rPr>
      </w:pPr>
      <w:r w:rsidRPr="007A2516">
        <w:rPr>
          <w:rFonts w:asciiTheme="majorHAnsi" w:hAnsiTheme="majorHAnsi"/>
          <w:b/>
        </w:rPr>
        <w:t>Share of market</w:t>
      </w:r>
      <w:r w:rsidRPr="007A2516">
        <w:rPr>
          <w:rFonts w:asciiTheme="majorHAnsi" w:hAnsiTheme="majorHAnsi"/>
        </w:rPr>
        <w:t>: bottom line is it increasing market share</w:t>
      </w:r>
    </w:p>
    <w:p w:rsidR="006A1970" w:rsidRPr="007A2516" w:rsidRDefault="006A1970" w:rsidP="00477053">
      <w:pPr>
        <w:spacing w:after="0"/>
        <w:rPr>
          <w:rFonts w:asciiTheme="majorHAnsi" w:hAnsiTheme="majorHAnsi"/>
          <w:b/>
        </w:rPr>
      </w:pPr>
    </w:p>
    <w:p w:rsidR="006A1970" w:rsidRPr="007A2516" w:rsidRDefault="006A1970" w:rsidP="00477053">
      <w:pPr>
        <w:spacing w:after="0"/>
        <w:rPr>
          <w:rFonts w:asciiTheme="majorHAnsi" w:hAnsiTheme="majorHAnsi"/>
          <w:b/>
        </w:rPr>
      </w:pPr>
      <w:r w:rsidRPr="007A2516">
        <w:rPr>
          <w:rFonts w:asciiTheme="majorHAnsi" w:hAnsiTheme="majorHAnsi"/>
          <w:b/>
        </w:rPr>
        <w:t>Measuring Effectiveness</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rPr>
        <w:t>Attention: how well does it catch attention</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rPr>
        <w:t>Readability: does it lead to further reading</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rPr>
        <w:t>Cognitive strength: how clear is the central message</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rPr>
        <w:t>Affective strength: how effective is the appeal</w:t>
      </w:r>
    </w:p>
    <w:p w:rsidR="006A1970" w:rsidRPr="007A2516" w:rsidRDefault="006A1970" w:rsidP="00477053">
      <w:pPr>
        <w:pStyle w:val="ListParagraph"/>
        <w:numPr>
          <w:ilvl w:val="0"/>
          <w:numId w:val="1"/>
        </w:numPr>
        <w:spacing w:after="0"/>
        <w:rPr>
          <w:rFonts w:asciiTheme="majorHAnsi" w:hAnsiTheme="majorHAnsi"/>
        </w:rPr>
      </w:pPr>
      <w:r w:rsidRPr="007A2516">
        <w:rPr>
          <w:rFonts w:asciiTheme="majorHAnsi" w:hAnsiTheme="majorHAnsi"/>
        </w:rPr>
        <w:t>Behaviour strength: clarity of follow-up action</w:t>
      </w:r>
    </w:p>
    <w:p w:rsidR="00477053" w:rsidRPr="007A2516" w:rsidRDefault="00477053" w:rsidP="00477053">
      <w:pPr>
        <w:spacing w:after="0"/>
        <w:rPr>
          <w:rFonts w:asciiTheme="majorHAnsi" w:hAnsiTheme="majorHAnsi"/>
          <w:b/>
        </w:rPr>
      </w:pPr>
    </w:p>
    <w:p w:rsidR="006A1970" w:rsidRPr="007A2516" w:rsidRDefault="006A1970" w:rsidP="00477053">
      <w:pPr>
        <w:spacing w:after="0"/>
        <w:rPr>
          <w:rFonts w:asciiTheme="majorHAnsi" w:hAnsiTheme="majorHAnsi"/>
          <w:b/>
        </w:rPr>
      </w:pPr>
      <w:r w:rsidRPr="007A2516">
        <w:rPr>
          <w:rFonts w:asciiTheme="majorHAnsi" w:hAnsiTheme="majorHAnsi"/>
          <w:b/>
        </w:rPr>
        <w:t>Sales Promotions</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rPr>
        <w:t>A program designed to build interest in, or encourage purchase of a product during a specified time period</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rPr>
        <w:t>Tends to focus on short-term objectives</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rPr>
        <w:t>Price-based promotions:</w:t>
      </w:r>
    </w:p>
    <w:p w:rsidR="006A1970" w:rsidRPr="007A2516" w:rsidRDefault="006A1970" w:rsidP="00477053">
      <w:pPr>
        <w:pStyle w:val="ListParagraph"/>
        <w:numPr>
          <w:ilvl w:val="1"/>
          <w:numId w:val="1"/>
        </w:numPr>
        <w:spacing w:after="0"/>
        <w:rPr>
          <w:rFonts w:asciiTheme="majorHAnsi" w:hAnsiTheme="majorHAnsi"/>
          <w:b/>
        </w:rPr>
      </w:pPr>
      <w:r w:rsidRPr="007A2516">
        <w:rPr>
          <w:rFonts w:asciiTheme="majorHAnsi" w:hAnsiTheme="majorHAnsi"/>
        </w:rPr>
        <w:t>Coupons</w:t>
      </w:r>
    </w:p>
    <w:p w:rsidR="006A1970" w:rsidRPr="007A2516" w:rsidRDefault="006A1970" w:rsidP="00477053">
      <w:pPr>
        <w:pStyle w:val="ListParagraph"/>
        <w:numPr>
          <w:ilvl w:val="1"/>
          <w:numId w:val="1"/>
        </w:numPr>
        <w:spacing w:after="0"/>
        <w:rPr>
          <w:rFonts w:asciiTheme="majorHAnsi" w:hAnsiTheme="majorHAnsi"/>
          <w:b/>
        </w:rPr>
      </w:pPr>
      <w:r w:rsidRPr="007A2516">
        <w:rPr>
          <w:rFonts w:asciiTheme="majorHAnsi" w:hAnsiTheme="majorHAnsi"/>
        </w:rPr>
        <w:t>Price deals, refunds, and rebates</w:t>
      </w:r>
    </w:p>
    <w:p w:rsidR="006A1970" w:rsidRPr="007A2516" w:rsidRDefault="006A1970" w:rsidP="00477053">
      <w:pPr>
        <w:pStyle w:val="ListParagraph"/>
        <w:numPr>
          <w:ilvl w:val="1"/>
          <w:numId w:val="1"/>
        </w:numPr>
        <w:spacing w:after="0"/>
        <w:rPr>
          <w:rFonts w:asciiTheme="majorHAnsi" w:hAnsiTheme="majorHAnsi"/>
          <w:b/>
        </w:rPr>
      </w:pPr>
      <w:r w:rsidRPr="007A2516">
        <w:rPr>
          <w:rFonts w:asciiTheme="majorHAnsi" w:hAnsiTheme="majorHAnsi"/>
        </w:rPr>
        <w:t>Special packs</w:t>
      </w:r>
    </w:p>
    <w:p w:rsidR="006A1970" w:rsidRPr="007A2516" w:rsidRDefault="006A1970" w:rsidP="00477053">
      <w:pPr>
        <w:pStyle w:val="ListParagraph"/>
        <w:numPr>
          <w:ilvl w:val="0"/>
          <w:numId w:val="1"/>
        </w:numPr>
        <w:spacing w:after="0"/>
        <w:rPr>
          <w:rFonts w:asciiTheme="majorHAnsi" w:hAnsiTheme="majorHAnsi"/>
          <w:b/>
        </w:rPr>
      </w:pPr>
      <w:r w:rsidRPr="007A2516">
        <w:rPr>
          <w:rFonts w:asciiTheme="majorHAnsi" w:hAnsiTheme="majorHAnsi"/>
        </w:rPr>
        <w:t>Attention-getting promotions</w:t>
      </w:r>
    </w:p>
    <w:p w:rsidR="006A1970" w:rsidRPr="007A2516" w:rsidRDefault="006A1970" w:rsidP="00477053">
      <w:pPr>
        <w:pStyle w:val="ListParagraph"/>
        <w:numPr>
          <w:ilvl w:val="1"/>
          <w:numId w:val="1"/>
        </w:numPr>
        <w:spacing w:after="0"/>
        <w:rPr>
          <w:rFonts w:asciiTheme="majorHAnsi" w:hAnsiTheme="majorHAnsi"/>
          <w:b/>
        </w:rPr>
      </w:pPr>
      <w:r w:rsidRPr="007A2516">
        <w:rPr>
          <w:rFonts w:asciiTheme="majorHAnsi" w:hAnsiTheme="majorHAnsi"/>
        </w:rPr>
        <w:t>Premiums (no-charge extras)</w:t>
      </w:r>
    </w:p>
    <w:p w:rsidR="006A1970" w:rsidRPr="007A2516" w:rsidRDefault="006A1970" w:rsidP="00477053">
      <w:pPr>
        <w:pStyle w:val="ListParagraph"/>
        <w:numPr>
          <w:ilvl w:val="1"/>
          <w:numId w:val="1"/>
        </w:numPr>
        <w:spacing w:after="0"/>
        <w:rPr>
          <w:rFonts w:asciiTheme="majorHAnsi" w:hAnsiTheme="majorHAnsi"/>
          <w:b/>
        </w:rPr>
      </w:pPr>
      <w:r w:rsidRPr="007A2516">
        <w:rPr>
          <w:rFonts w:asciiTheme="majorHAnsi" w:hAnsiTheme="majorHAnsi"/>
        </w:rPr>
        <w:t>Sampling (encourage trial)</w:t>
      </w:r>
    </w:p>
    <w:p w:rsidR="006A1970" w:rsidRPr="007A2516" w:rsidRDefault="006A1970" w:rsidP="00477053">
      <w:pPr>
        <w:pStyle w:val="ListParagraph"/>
        <w:numPr>
          <w:ilvl w:val="1"/>
          <w:numId w:val="1"/>
        </w:numPr>
        <w:spacing w:after="0"/>
        <w:rPr>
          <w:rFonts w:asciiTheme="majorHAnsi" w:hAnsiTheme="majorHAnsi"/>
          <w:b/>
        </w:rPr>
      </w:pPr>
      <w:r w:rsidRPr="007A2516">
        <w:rPr>
          <w:rFonts w:asciiTheme="majorHAnsi" w:hAnsiTheme="majorHAnsi"/>
        </w:rPr>
        <w:t>Pop promotion (signs and displays)</w:t>
      </w:r>
    </w:p>
    <w:p w:rsidR="006A1970" w:rsidRPr="007A2516" w:rsidRDefault="006A1970" w:rsidP="00477053">
      <w:pPr>
        <w:pStyle w:val="ListParagraph"/>
        <w:numPr>
          <w:ilvl w:val="1"/>
          <w:numId w:val="1"/>
        </w:numPr>
        <w:spacing w:after="0"/>
        <w:rPr>
          <w:rFonts w:asciiTheme="majorHAnsi" w:hAnsiTheme="majorHAnsi"/>
          <w:b/>
        </w:rPr>
      </w:pPr>
      <w:r w:rsidRPr="007A2516">
        <w:rPr>
          <w:rFonts w:asciiTheme="majorHAnsi" w:hAnsiTheme="majorHAnsi"/>
        </w:rPr>
        <w:t>Contests and sweepstakes</w:t>
      </w:r>
    </w:p>
    <w:p w:rsidR="006A1970" w:rsidRPr="007A2516" w:rsidRDefault="006A1970" w:rsidP="00477053">
      <w:pPr>
        <w:pStyle w:val="ListParagraph"/>
        <w:numPr>
          <w:ilvl w:val="1"/>
          <w:numId w:val="1"/>
        </w:numPr>
        <w:spacing w:after="0"/>
        <w:rPr>
          <w:rFonts w:asciiTheme="majorHAnsi" w:hAnsiTheme="majorHAnsi"/>
          <w:b/>
        </w:rPr>
      </w:pPr>
      <w:r w:rsidRPr="007A2516">
        <w:rPr>
          <w:rFonts w:asciiTheme="majorHAnsi" w:hAnsiTheme="majorHAnsi"/>
        </w:rPr>
        <w:t>Cross-promotion (combine 2 or more items)</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Why do you need sales promotion? Demonstrate the product, get the consumer to act, get the consumer to try out the product and creates some excitement in the channels of distribution</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Nothing is free, the online ‘free stuff’ requires surveys</w:t>
      </w:r>
    </w:p>
    <w:p w:rsidR="006A1970" w:rsidRPr="007A2516" w:rsidRDefault="006A1970" w:rsidP="00477053">
      <w:pPr>
        <w:spacing w:after="0"/>
        <w:rPr>
          <w:rFonts w:asciiTheme="majorHAnsi" w:hAnsiTheme="majorHAnsi"/>
          <w:b/>
        </w:rPr>
      </w:pPr>
      <w:r w:rsidRPr="007A2516">
        <w:rPr>
          <w:rFonts w:asciiTheme="majorHAnsi" w:hAnsiTheme="majorHAnsi"/>
          <w:b/>
        </w:rPr>
        <w:t>Public Relations</w:t>
      </w:r>
    </w:p>
    <w:p w:rsidR="006A1970" w:rsidRPr="007A2516" w:rsidRDefault="006A1970" w:rsidP="00477053">
      <w:pPr>
        <w:pStyle w:val="ListParagraph"/>
        <w:numPr>
          <w:ilvl w:val="0"/>
          <w:numId w:val="1"/>
        </w:numPr>
        <w:spacing w:after="0"/>
        <w:rPr>
          <w:rFonts w:asciiTheme="majorHAnsi" w:hAnsiTheme="majorHAnsi"/>
        </w:rPr>
      </w:pPr>
      <w:r w:rsidRPr="007A2516">
        <w:rPr>
          <w:rFonts w:asciiTheme="majorHAnsi" w:hAnsiTheme="majorHAnsi"/>
        </w:rPr>
        <w:lastRenderedPageBreak/>
        <w:t xml:space="preserve">Communications strategies to build good relationships and corporate image with an organization’s stakeholders, including consumers, stockholders, and legislators </w:t>
      </w:r>
    </w:p>
    <w:p w:rsidR="0052043E" w:rsidRPr="007A2516" w:rsidRDefault="0052043E" w:rsidP="00477053">
      <w:pPr>
        <w:pStyle w:val="ListParagraph"/>
        <w:numPr>
          <w:ilvl w:val="0"/>
          <w:numId w:val="1"/>
        </w:numPr>
        <w:spacing w:after="0"/>
        <w:rPr>
          <w:rFonts w:asciiTheme="majorHAnsi" w:hAnsiTheme="majorHAnsi"/>
        </w:rPr>
      </w:pPr>
      <w:r w:rsidRPr="007A2516">
        <w:rPr>
          <w:rFonts w:asciiTheme="majorHAnsi" w:hAnsiTheme="majorHAnsi"/>
        </w:rPr>
        <w:t>Types of Activities:</w:t>
      </w:r>
    </w:p>
    <w:p w:rsidR="0052043E" w:rsidRPr="007A2516" w:rsidRDefault="0052043E" w:rsidP="00477053">
      <w:pPr>
        <w:pStyle w:val="ListParagraph"/>
        <w:numPr>
          <w:ilvl w:val="1"/>
          <w:numId w:val="1"/>
        </w:numPr>
        <w:spacing w:after="0"/>
        <w:rPr>
          <w:rFonts w:asciiTheme="majorHAnsi" w:hAnsiTheme="majorHAnsi"/>
        </w:rPr>
      </w:pPr>
      <w:r w:rsidRPr="007A2516">
        <w:rPr>
          <w:rFonts w:asciiTheme="majorHAnsi" w:hAnsiTheme="majorHAnsi"/>
        </w:rPr>
        <w:t>Publicity and media relations</w:t>
      </w:r>
    </w:p>
    <w:p w:rsidR="00477053" w:rsidRPr="007A2516" w:rsidRDefault="00477053" w:rsidP="00477053">
      <w:pPr>
        <w:spacing w:after="0"/>
        <w:rPr>
          <w:rFonts w:asciiTheme="majorHAnsi" w:hAnsiTheme="majorHAnsi"/>
          <w:b/>
        </w:rPr>
      </w:pPr>
    </w:p>
    <w:p w:rsidR="0052043E" w:rsidRPr="007A2516" w:rsidRDefault="0052043E" w:rsidP="00477053">
      <w:pPr>
        <w:spacing w:after="0"/>
        <w:rPr>
          <w:rFonts w:asciiTheme="majorHAnsi" w:hAnsiTheme="majorHAnsi"/>
          <w:b/>
        </w:rPr>
      </w:pPr>
      <w:r w:rsidRPr="007A2516">
        <w:rPr>
          <w:rFonts w:asciiTheme="majorHAnsi" w:hAnsiTheme="majorHAnsi"/>
          <w:b/>
        </w:rPr>
        <w:t>Sponsorship: A public relations case study</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Event lasts 23 days</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Companies sponsor teams, events, riders</w:t>
      </w:r>
    </w:p>
    <w:p w:rsidR="00477053" w:rsidRPr="007A2516" w:rsidRDefault="00477053" w:rsidP="00477053">
      <w:pPr>
        <w:spacing w:after="0"/>
        <w:rPr>
          <w:rFonts w:asciiTheme="majorHAnsi" w:hAnsiTheme="majorHAnsi"/>
          <w:b/>
        </w:rPr>
      </w:pPr>
    </w:p>
    <w:p w:rsidR="0052043E" w:rsidRPr="007A2516" w:rsidRDefault="0052043E" w:rsidP="00477053">
      <w:pPr>
        <w:spacing w:after="0"/>
        <w:rPr>
          <w:rFonts w:asciiTheme="majorHAnsi" w:hAnsiTheme="majorHAnsi"/>
          <w:b/>
        </w:rPr>
      </w:pPr>
      <w:r w:rsidRPr="007A2516">
        <w:rPr>
          <w:rFonts w:asciiTheme="majorHAnsi" w:hAnsiTheme="majorHAnsi"/>
          <w:b/>
        </w:rPr>
        <w:t>Effectiveness of Sponsorships</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Draw attention to cause</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Provide needed support</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Give back, social responsibility</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Consistency with corporate mission</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Leverage corporate capabilities</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Encourage active participation and/or interaction between employees, customers, and beneficiaries</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Internal marketing: employee pride</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External marketing: image with customers</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Develop corporate image/personality: actions are a statement of goals, values, and organizational beliefs</w:t>
      </w:r>
    </w:p>
    <w:p w:rsidR="00477053" w:rsidRPr="007A2516" w:rsidRDefault="00477053" w:rsidP="00477053">
      <w:pPr>
        <w:spacing w:after="0"/>
        <w:rPr>
          <w:rFonts w:asciiTheme="majorHAnsi" w:hAnsiTheme="majorHAnsi"/>
          <w:b/>
        </w:rPr>
      </w:pPr>
    </w:p>
    <w:p w:rsidR="0052043E" w:rsidRPr="007A2516" w:rsidRDefault="0052043E" w:rsidP="00477053">
      <w:pPr>
        <w:spacing w:after="0"/>
        <w:rPr>
          <w:rFonts w:asciiTheme="majorHAnsi" w:hAnsiTheme="majorHAnsi"/>
          <w:b/>
        </w:rPr>
      </w:pPr>
      <w:r w:rsidRPr="007A2516">
        <w:rPr>
          <w:rFonts w:asciiTheme="majorHAnsi" w:hAnsiTheme="majorHAnsi"/>
          <w:b/>
        </w:rPr>
        <w:t xml:space="preserve">Publicity </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Any unpaid communication about an organization appearing in the mass media</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Benefits</w:t>
      </w:r>
    </w:p>
    <w:p w:rsidR="0052043E" w:rsidRPr="007A2516" w:rsidRDefault="0052043E" w:rsidP="00477053">
      <w:pPr>
        <w:pStyle w:val="ListParagraph"/>
        <w:numPr>
          <w:ilvl w:val="1"/>
          <w:numId w:val="1"/>
        </w:numPr>
        <w:spacing w:after="0"/>
        <w:rPr>
          <w:rFonts w:asciiTheme="majorHAnsi" w:hAnsiTheme="majorHAnsi"/>
          <w:b/>
        </w:rPr>
      </w:pPr>
      <w:r w:rsidRPr="007A2516">
        <w:rPr>
          <w:rFonts w:asciiTheme="majorHAnsi" w:hAnsiTheme="majorHAnsi"/>
        </w:rPr>
        <w:t>Can build awareness and interest in a product</w:t>
      </w:r>
    </w:p>
    <w:p w:rsidR="0052043E" w:rsidRPr="007A2516" w:rsidRDefault="0052043E" w:rsidP="00477053">
      <w:pPr>
        <w:pStyle w:val="ListParagraph"/>
        <w:numPr>
          <w:ilvl w:val="1"/>
          <w:numId w:val="1"/>
        </w:numPr>
        <w:spacing w:after="0"/>
        <w:rPr>
          <w:rFonts w:asciiTheme="majorHAnsi" w:hAnsiTheme="majorHAnsi"/>
          <w:b/>
        </w:rPr>
      </w:pPr>
      <w:r w:rsidRPr="007A2516">
        <w:rPr>
          <w:rFonts w:asciiTheme="majorHAnsi" w:hAnsiTheme="majorHAnsi"/>
        </w:rPr>
        <w:t xml:space="preserve">Viewed as more credible than advertising, personal selling, </w:t>
      </w:r>
      <w:proofErr w:type="spellStart"/>
      <w:r w:rsidRPr="007A2516">
        <w:rPr>
          <w:rFonts w:asciiTheme="majorHAnsi" w:hAnsiTheme="majorHAnsi"/>
        </w:rPr>
        <w:t>etc</w:t>
      </w:r>
      <w:proofErr w:type="spellEnd"/>
    </w:p>
    <w:p w:rsidR="0052043E" w:rsidRPr="007A2516" w:rsidRDefault="0052043E" w:rsidP="00477053">
      <w:pPr>
        <w:pStyle w:val="ListParagraph"/>
        <w:numPr>
          <w:ilvl w:val="1"/>
          <w:numId w:val="1"/>
        </w:numPr>
        <w:spacing w:after="0"/>
        <w:rPr>
          <w:rFonts w:asciiTheme="majorHAnsi" w:hAnsiTheme="majorHAnsi"/>
          <w:b/>
        </w:rPr>
      </w:pPr>
      <w:r w:rsidRPr="007A2516">
        <w:rPr>
          <w:rFonts w:asciiTheme="majorHAnsi" w:hAnsiTheme="majorHAnsi"/>
        </w:rPr>
        <w:t>It is free</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Downside of publicity</w:t>
      </w:r>
    </w:p>
    <w:p w:rsidR="0052043E" w:rsidRPr="007A2516" w:rsidRDefault="0052043E" w:rsidP="00477053">
      <w:pPr>
        <w:pStyle w:val="ListParagraph"/>
        <w:numPr>
          <w:ilvl w:val="1"/>
          <w:numId w:val="1"/>
        </w:numPr>
        <w:spacing w:after="0"/>
        <w:rPr>
          <w:rFonts w:asciiTheme="majorHAnsi" w:hAnsiTheme="majorHAnsi"/>
          <w:b/>
        </w:rPr>
      </w:pPr>
      <w:r w:rsidRPr="007A2516">
        <w:rPr>
          <w:rFonts w:asciiTheme="majorHAnsi" w:hAnsiTheme="majorHAnsi"/>
        </w:rPr>
        <w:t>Little/no control over the message</w:t>
      </w:r>
    </w:p>
    <w:p w:rsidR="0052043E" w:rsidRPr="007A2516" w:rsidRDefault="0052043E" w:rsidP="00477053">
      <w:pPr>
        <w:pStyle w:val="ListParagraph"/>
        <w:numPr>
          <w:ilvl w:val="1"/>
          <w:numId w:val="1"/>
        </w:numPr>
        <w:spacing w:after="0"/>
        <w:rPr>
          <w:rFonts w:asciiTheme="majorHAnsi" w:hAnsiTheme="majorHAnsi"/>
          <w:b/>
        </w:rPr>
      </w:pPr>
      <w:r w:rsidRPr="007A2516">
        <w:rPr>
          <w:rFonts w:asciiTheme="majorHAnsi" w:hAnsiTheme="majorHAnsi"/>
        </w:rPr>
        <w:t>Can be negative</w:t>
      </w:r>
    </w:p>
    <w:p w:rsidR="0052043E" w:rsidRPr="007A2516" w:rsidRDefault="0052043E" w:rsidP="00477053">
      <w:pPr>
        <w:pStyle w:val="ListParagraph"/>
        <w:numPr>
          <w:ilvl w:val="0"/>
          <w:numId w:val="1"/>
        </w:numPr>
        <w:spacing w:after="0"/>
        <w:rPr>
          <w:rFonts w:asciiTheme="majorHAnsi" w:hAnsiTheme="majorHAnsi"/>
          <w:b/>
        </w:rPr>
      </w:pPr>
      <w:r w:rsidRPr="007A2516">
        <w:rPr>
          <w:rFonts w:asciiTheme="majorHAnsi" w:hAnsiTheme="majorHAnsi"/>
        </w:rPr>
        <w:t xml:space="preserve">Example: </w:t>
      </w:r>
      <w:r w:rsidR="008D3A71" w:rsidRPr="007A2516">
        <w:rPr>
          <w:rFonts w:asciiTheme="majorHAnsi" w:hAnsiTheme="majorHAnsi"/>
        </w:rPr>
        <w:t>the cleavage twins</w:t>
      </w:r>
    </w:p>
    <w:p w:rsidR="00B8305D" w:rsidRPr="007A2516" w:rsidRDefault="00B8305D" w:rsidP="00477053">
      <w:pPr>
        <w:pStyle w:val="ListParagraph"/>
        <w:numPr>
          <w:ilvl w:val="0"/>
          <w:numId w:val="1"/>
        </w:numPr>
        <w:spacing w:after="0"/>
        <w:rPr>
          <w:rFonts w:asciiTheme="majorHAnsi" w:hAnsiTheme="majorHAnsi"/>
          <w:b/>
        </w:rPr>
      </w:pPr>
      <w:r w:rsidRPr="007A2516">
        <w:rPr>
          <w:rFonts w:asciiTheme="majorHAnsi" w:hAnsiTheme="majorHAnsi"/>
        </w:rPr>
        <w:t>Negative Publicity: McDonald’s, chicken head was a nugget</w:t>
      </w:r>
    </w:p>
    <w:p w:rsidR="00276265" w:rsidRPr="007A2516" w:rsidRDefault="00276265" w:rsidP="00477053">
      <w:pPr>
        <w:spacing w:after="0"/>
        <w:rPr>
          <w:rFonts w:asciiTheme="majorHAnsi" w:hAnsiTheme="majorHAnsi"/>
          <w:b/>
        </w:rPr>
      </w:pPr>
    </w:p>
    <w:p w:rsidR="00276265" w:rsidRPr="007A2516" w:rsidRDefault="00276265" w:rsidP="00477053">
      <w:pPr>
        <w:spacing w:after="0"/>
        <w:rPr>
          <w:rFonts w:asciiTheme="majorHAnsi" w:hAnsiTheme="majorHAnsi"/>
          <w:b/>
        </w:rPr>
      </w:pPr>
      <w:r w:rsidRPr="007A2516">
        <w:rPr>
          <w:rFonts w:asciiTheme="majorHAnsi" w:hAnsiTheme="majorHAnsi"/>
          <w:b/>
        </w:rPr>
        <w:t>Fear, Humour and Sex in Advertising</w:t>
      </w:r>
    </w:p>
    <w:p w:rsidR="00B8305D" w:rsidRPr="007A2516" w:rsidRDefault="00B8305D" w:rsidP="00477053">
      <w:pPr>
        <w:spacing w:after="0"/>
        <w:rPr>
          <w:rFonts w:asciiTheme="majorHAnsi" w:hAnsiTheme="majorHAnsi"/>
          <w:b/>
        </w:rPr>
      </w:pPr>
      <w:r w:rsidRPr="007A2516">
        <w:rPr>
          <w:rFonts w:asciiTheme="majorHAnsi" w:hAnsiTheme="majorHAnsi"/>
          <w:b/>
        </w:rPr>
        <w:t>Fear Appeals</w:t>
      </w:r>
    </w:p>
    <w:p w:rsidR="007A2516" w:rsidRPr="007A2516" w:rsidRDefault="007A2516" w:rsidP="007A2516">
      <w:pPr>
        <w:pStyle w:val="ListParagraph"/>
        <w:numPr>
          <w:ilvl w:val="0"/>
          <w:numId w:val="1"/>
        </w:numPr>
        <w:spacing w:after="0"/>
        <w:rPr>
          <w:rFonts w:asciiTheme="majorHAnsi" w:hAnsiTheme="majorHAnsi"/>
          <w:b/>
        </w:rPr>
      </w:pPr>
      <w:r w:rsidRPr="007A2516">
        <w:rPr>
          <w:rFonts w:asciiTheme="majorHAnsi" w:hAnsiTheme="majorHAnsi"/>
        </w:rPr>
        <w:t>Typically do not work</w:t>
      </w:r>
    </w:p>
    <w:p w:rsidR="00B8305D" w:rsidRPr="007A2516" w:rsidRDefault="00B8305D" w:rsidP="00477053">
      <w:pPr>
        <w:pStyle w:val="ListParagraph"/>
        <w:numPr>
          <w:ilvl w:val="0"/>
          <w:numId w:val="1"/>
        </w:numPr>
        <w:spacing w:after="0"/>
        <w:rPr>
          <w:rFonts w:asciiTheme="majorHAnsi" w:hAnsiTheme="majorHAnsi"/>
          <w:b/>
        </w:rPr>
      </w:pPr>
      <w:r w:rsidRPr="007A2516">
        <w:rPr>
          <w:rFonts w:asciiTheme="majorHAnsi" w:hAnsiTheme="majorHAnsi"/>
        </w:rPr>
        <w:t>Middle level is better</w:t>
      </w:r>
    </w:p>
    <w:p w:rsidR="00B8305D" w:rsidRPr="007A2516" w:rsidRDefault="00B8305D" w:rsidP="00477053">
      <w:pPr>
        <w:pStyle w:val="ListParagraph"/>
        <w:numPr>
          <w:ilvl w:val="0"/>
          <w:numId w:val="1"/>
        </w:numPr>
        <w:spacing w:after="0"/>
        <w:rPr>
          <w:rFonts w:asciiTheme="majorHAnsi" w:hAnsiTheme="majorHAnsi"/>
          <w:b/>
        </w:rPr>
      </w:pPr>
      <w:r w:rsidRPr="007A2516">
        <w:rPr>
          <w:rFonts w:asciiTheme="majorHAnsi" w:hAnsiTheme="majorHAnsi"/>
        </w:rPr>
        <w:t>Source credibility is important</w:t>
      </w:r>
    </w:p>
    <w:p w:rsidR="00B8305D" w:rsidRPr="007A2516" w:rsidRDefault="00B8305D" w:rsidP="00477053">
      <w:pPr>
        <w:pStyle w:val="ListParagraph"/>
        <w:numPr>
          <w:ilvl w:val="0"/>
          <w:numId w:val="1"/>
        </w:numPr>
        <w:spacing w:after="0"/>
        <w:rPr>
          <w:rFonts w:asciiTheme="majorHAnsi" w:hAnsiTheme="majorHAnsi"/>
          <w:b/>
        </w:rPr>
      </w:pPr>
      <w:r w:rsidRPr="007A2516">
        <w:rPr>
          <w:rFonts w:asciiTheme="majorHAnsi" w:hAnsiTheme="majorHAnsi"/>
        </w:rPr>
        <w:t>Repetition is required</w:t>
      </w:r>
    </w:p>
    <w:p w:rsidR="007A2516" w:rsidRPr="007A2516" w:rsidRDefault="007A2516" w:rsidP="007A2516">
      <w:pPr>
        <w:pStyle w:val="ListParagraph"/>
        <w:numPr>
          <w:ilvl w:val="1"/>
          <w:numId w:val="1"/>
        </w:numPr>
        <w:spacing w:after="0"/>
        <w:rPr>
          <w:rFonts w:asciiTheme="majorHAnsi" w:hAnsiTheme="majorHAnsi"/>
          <w:b/>
        </w:rPr>
      </w:pPr>
      <w:r w:rsidRPr="007A2516">
        <w:rPr>
          <w:rFonts w:asciiTheme="majorHAnsi" w:hAnsiTheme="majorHAnsi"/>
        </w:rPr>
        <w:t>People filter out information, and people avoid commercials that cause extreme amounts of fear.</w:t>
      </w:r>
    </w:p>
    <w:p w:rsidR="00477053" w:rsidRPr="007A2516" w:rsidRDefault="00477053" w:rsidP="00477053">
      <w:pPr>
        <w:pStyle w:val="ListParagraph"/>
        <w:numPr>
          <w:ilvl w:val="0"/>
          <w:numId w:val="1"/>
        </w:numPr>
        <w:spacing w:after="0"/>
        <w:rPr>
          <w:rFonts w:asciiTheme="majorHAnsi" w:hAnsiTheme="majorHAnsi"/>
        </w:rPr>
      </w:pPr>
      <w:r w:rsidRPr="007A2516">
        <w:rPr>
          <w:rFonts w:asciiTheme="majorHAnsi" w:hAnsiTheme="majorHAnsi"/>
        </w:rPr>
        <w:t>Insurance, health Canada ads</w:t>
      </w:r>
      <w:r w:rsidR="00F00114" w:rsidRPr="007A2516">
        <w:rPr>
          <w:rFonts w:asciiTheme="majorHAnsi" w:hAnsiTheme="majorHAnsi"/>
        </w:rPr>
        <w:t xml:space="preserve"> “this is your brain on drugs”</w:t>
      </w:r>
    </w:p>
    <w:p w:rsidR="00F00114" w:rsidRPr="00F768B4" w:rsidRDefault="00F00114" w:rsidP="00F00114">
      <w:pPr>
        <w:pStyle w:val="ListParagraph"/>
        <w:numPr>
          <w:ilvl w:val="0"/>
          <w:numId w:val="1"/>
        </w:numPr>
        <w:spacing w:after="0"/>
        <w:rPr>
          <w:rFonts w:asciiTheme="majorHAnsi" w:hAnsiTheme="majorHAnsi"/>
          <w:b/>
        </w:rPr>
      </w:pPr>
      <w:r w:rsidRPr="007A2516">
        <w:rPr>
          <w:rFonts w:asciiTheme="majorHAnsi" w:hAnsiTheme="majorHAnsi"/>
        </w:rPr>
        <w:lastRenderedPageBreak/>
        <w:t>Social fear much more effective</w:t>
      </w:r>
      <w:r w:rsidR="00950A95">
        <w:rPr>
          <w:rFonts w:asciiTheme="majorHAnsi" w:hAnsiTheme="majorHAnsi"/>
        </w:rPr>
        <w:t>: if you do something you’ll be disliked or uncool</w:t>
      </w:r>
    </w:p>
    <w:p w:rsidR="00F768B4" w:rsidRPr="00F768B4" w:rsidRDefault="00F768B4" w:rsidP="00F00114">
      <w:pPr>
        <w:pStyle w:val="ListParagraph"/>
        <w:numPr>
          <w:ilvl w:val="0"/>
          <w:numId w:val="1"/>
        </w:numPr>
        <w:spacing w:after="0"/>
        <w:rPr>
          <w:rFonts w:asciiTheme="majorHAnsi" w:hAnsiTheme="majorHAnsi"/>
          <w:b/>
        </w:rPr>
      </w:pPr>
      <w:r w:rsidRPr="00F768B4">
        <w:rPr>
          <w:rFonts w:asciiTheme="majorHAnsi" w:hAnsiTheme="majorHAnsi"/>
          <w:b/>
        </w:rPr>
        <w:t>Selective retention:</w:t>
      </w:r>
    </w:p>
    <w:p w:rsidR="00F768B4" w:rsidRPr="00F768B4" w:rsidRDefault="00F768B4" w:rsidP="00F00114">
      <w:pPr>
        <w:pStyle w:val="ListParagraph"/>
        <w:numPr>
          <w:ilvl w:val="0"/>
          <w:numId w:val="1"/>
        </w:numPr>
        <w:spacing w:after="0"/>
        <w:rPr>
          <w:rFonts w:asciiTheme="majorHAnsi" w:hAnsiTheme="majorHAnsi"/>
          <w:b/>
        </w:rPr>
      </w:pPr>
      <w:r w:rsidRPr="00F768B4">
        <w:rPr>
          <w:rFonts w:asciiTheme="majorHAnsi" w:hAnsiTheme="majorHAnsi"/>
          <w:b/>
        </w:rPr>
        <w:t>Selective exposure:</w:t>
      </w:r>
    </w:p>
    <w:p w:rsidR="00F768B4" w:rsidRPr="00950A95" w:rsidRDefault="00F768B4" w:rsidP="00950A95">
      <w:pPr>
        <w:pStyle w:val="ListParagraph"/>
        <w:numPr>
          <w:ilvl w:val="0"/>
          <w:numId w:val="1"/>
        </w:numPr>
        <w:spacing w:after="0"/>
        <w:rPr>
          <w:rFonts w:asciiTheme="majorHAnsi" w:hAnsiTheme="majorHAnsi"/>
          <w:b/>
        </w:rPr>
      </w:pPr>
      <w:r w:rsidRPr="00F768B4">
        <w:rPr>
          <w:rFonts w:asciiTheme="majorHAnsi" w:hAnsiTheme="majorHAnsi"/>
          <w:b/>
        </w:rPr>
        <w:t>Selective distortion:</w:t>
      </w:r>
      <w:r>
        <w:rPr>
          <w:rFonts w:asciiTheme="majorHAnsi" w:hAnsiTheme="majorHAnsi"/>
        </w:rPr>
        <w:t xml:space="preserve"> distort that information</w:t>
      </w:r>
    </w:p>
    <w:p w:rsidR="00950A95" w:rsidRDefault="00950A95" w:rsidP="00950A95">
      <w:pPr>
        <w:spacing w:after="0"/>
        <w:rPr>
          <w:rFonts w:asciiTheme="majorHAnsi" w:hAnsiTheme="majorHAnsi"/>
          <w:b/>
        </w:rPr>
      </w:pPr>
    </w:p>
    <w:p w:rsidR="00950A95" w:rsidRDefault="00950A95" w:rsidP="00950A95">
      <w:pPr>
        <w:spacing w:after="0"/>
        <w:rPr>
          <w:rFonts w:asciiTheme="majorHAnsi" w:hAnsiTheme="majorHAnsi"/>
          <w:b/>
        </w:rPr>
      </w:pPr>
      <w:r>
        <w:rPr>
          <w:rFonts w:asciiTheme="majorHAnsi" w:hAnsiTheme="majorHAnsi"/>
          <w:b/>
        </w:rPr>
        <w:t>Humour Appeals</w:t>
      </w:r>
    </w:p>
    <w:p w:rsidR="00950A95" w:rsidRPr="006E36A8" w:rsidRDefault="00950A95" w:rsidP="00950A95">
      <w:pPr>
        <w:pStyle w:val="ListParagraph"/>
        <w:numPr>
          <w:ilvl w:val="0"/>
          <w:numId w:val="1"/>
        </w:numPr>
        <w:spacing w:after="0"/>
        <w:rPr>
          <w:rFonts w:asciiTheme="majorHAnsi" w:hAnsiTheme="majorHAnsi"/>
          <w:b/>
        </w:rPr>
      </w:pPr>
      <w:r w:rsidRPr="006E36A8">
        <w:rPr>
          <w:rFonts w:asciiTheme="majorHAnsi" w:hAnsiTheme="majorHAnsi"/>
          <w:b/>
        </w:rPr>
        <w:t>Attracts attention</w:t>
      </w:r>
      <w:r w:rsidR="006E36A8" w:rsidRPr="006E36A8">
        <w:rPr>
          <w:rFonts w:asciiTheme="majorHAnsi" w:hAnsiTheme="majorHAnsi"/>
          <w:b/>
        </w:rPr>
        <w:t xml:space="preserve">: </w:t>
      </w:r>
      <w:r w:rsidR="006E36A8">
        <w:rPr>
          <w:rFonts w:asciiTheme="majorHAnsi" w:hAnsiTheme="majorHAnsi"/>
        </w:rPr>
        <w:t>no doubt</w:t>
      </w:r>
    </w:p>
    <w:p w:rsidR="00950A95" w:rsidRPr="006E36A8" w:rsidRDefault="00950A95" w:rsidP="00950A95">
      <w:pPr>
        <w:pStyle w:val="ListParagraph"/>
        <w:numPr>
          <w:ilvl w:val="0"/>
          <w:numId w:val="1"/>
        </w:numPr>
        <w:spacing w:after="0"/>
        <w:rPr>
          <w:rFonts w:asciiTheme="majorHAnsi" w:hAnsiTheme="majorHAnsi"/>
          <w:b/>
        </w:rPr>
      </w:pPr>
      <w:r w:rsidRPr="006E36A8">
        <w:rPr>
          <w:rFonts w:asciiTheme="majorHAnsi" w:hAnsiTheme="majorHAnsi"/>
          <w:b/>
        </w:rPr>
        <w:t>Reduces comprehension</w:t>
      </w:r>
      <w:r w:rsidR="006E36A8">
        <w:rPr>
          <w:rFonts w:asciiTheme="majorHAnsi" w:hAnsiTheme="majorHAnsi"/>
          <w:b/>
        </w:rPr>
        <w:t xml:space="preserve">: </w:t>
      </w:r>
      <w:r w:rsidR="00396763">
        <w:rPr>
          <w:rFonts w:asciiTheme="majorHAnsi" w:hAnsiTheme="majorHAnsi"/>
        </w:rPr>
        <w:t>Toyota, there is no comprehension, they are making a self-demonstration</w:t>
      </w:r>
    </w:p>
    <w:p w:rsidR="006E36A8" w:rsidRPr="00FC4651" w:rsidRDefault="006E36A8" w:rsidP="00950A95">
      <w:pPr>
        <w:pStyle w:val="ListParagraph"/>
        <w:numPr>
          <w:ilvl w:val="0"/>
          <w:numId w:val="1"/>
        </w:numPr>
        <w:spacing w:after="0"/>
        <w:rPr>
          <w:rFonts w:asciiTheme="majorHAnsi" w:hAnsiTheme="majorHAnsi"/>
          <w:b/>
        </w:rPr>
      </w:pPr>
      <w:r>
        <w:rPr>
          <w:rFonts w:asciiTheme="majorHAnsi" w:hAnsiTheme="majorHAnsi"/>
        </w:rPr>
        <w:t>Do you like hearing the same joke over and over again?</w:t>
      </w:r>
    </w:p>
    <w:p w:rsidR="00FC4651" w:rsidRPr="006E36A8" w:rsidRDefault="00FC4651" w:rsidP="00950A95">
      <w:pPr>
        <w:pStyle w:val="ListParagraph"/>
        <w:numPr>
          <w:ilvl w:val="0"/>
          <w:numId w:val="1"/>
        </w:numPr>
        <w:spacing w:after="0"/>
        <w:rPr>
          <w:rFonts w:asciiTheme="majorHAnsi" w:hAnsiTheme="majorHAnsi"/>
          <w:b/>
        </w:rPr>
      </w:pPr>
      <w:proofErr w:type="spellStart"/>
      <w:r>
        <w:rPr>
          <w:rFonts w:asciiTheme="majorHAnsi" w:hAnsiTheme="majorHAnsi"/>
        </w:rPr>
        <w:t>Clarica</w:t>
      </w:r>
      <w:proofErr w:type="spellEnd"/>
      <w:r>
        <w:rPr>
          <w:rFonts w:asciiTheme="majorHAnsi" w:hAnsiTheme="majorHAnsi"/>
        </w:rPr>
        <w:t xml:space="preserve">, the name means nothing, so they focus commercials on theme of clarity. </w:t>
      </w:r>
    </w:p>
    <w:p w:rsidR="00950A95" w:rsidRPr="006E36A8" w:rsidRDefault="00950A95" w:rsidP="00950A95">
      <w:pPr>
        <w:pStyle w:val="ListParagraph"/>
        <w:numPr>
          <w:ilvl w:val="0"/>
          <w:numId w:val="1"/>
        </w:numPr>
        <w:spacing w:after="0"/>
        <w:rPr>
          <w:rFonts w:asciiTheme="majorHAnsi" w:hAnsiTheme="majorHAnsi"/>
          <w:b/>
        </w:rPr>
      </w:pPr>
      <w:r w:rsidRPr="006E36A8">
        <w:rPr>
          <w:rFonts w:asciiTheme="majorHAnsi" w:hAnsiTheme="majorHAnsi"/>
          <w:b/>
        </w:rPr>
        <w:t>Distracts from central message</w:t>
      </w:r>
      <w:r w:rsidR="00396763">
        <w:rPr>
          <w:rFonts w:asciiTheme="majorHAnsi" w:hAnsiTheme="majorHAnsi"/>
          <w:b/>
        </w:rPr>
        <w:t xml:space="preserve">: </w:t>
      </w:r>
      <w:r w:rsidR="00396763">
        <w:rPr>
          <w:rFonts w:asciiTheme="majorHAnsi" w:hAnsiTheme="majorHAnsi"/>
        </w:rPr>
        <w:t>have central message</w:t>
      </w:r>
    </w:p>
    <w:p w:rsidR="00950A95" w:rsidRPr="00396763" w:rsidRDefault="00950A95" w:rsidP="00950A95">
      <w:pPr>
        <w:pStyle w:val="ListParagraph"/>
        <w:numPr>
          <w:ilvl w:val="0"/>
          <w:numId w:val="1"/>
        </w:numPr>
        <w:spacing w:after="0"/>
        <w:rPr>
          <w:rFonts w:asciiTheme="majorHAnsi" w:hAnsiTheme="majorHAnsi"/>
          <w:b/>
        </w:rPr>
      </w:pPr>
      <w:r w:rsidRPr="006E36A8">
        <w:rPr>
          <w:rFonts w:asciiTheme="majorHAnsi" w:hAnsiTheme="majorHAnsi"/>
          <w:b/>
        </w:rPr>
        <w:t>Enhances source credibility</w:t>
      </w:r>
      <w:r w:rsidR="00396763">
        <w:rPr>
          <w:rFonts w:asciiTheme="majorHAnsi" w:hAnsiTheme="majorHAnsi"/>
          <w:b/>
        </w:rPr>
        <w:t xml:space="preserve">: </w:t>
      </w:r>
      <w:r w:rsidR="00396763">
        <w:rPr>
          <w:rFonts w:asciiTheme="majorHAnsi" w:hAnsiTheme="majorHAnsi"/>
        </w:rPr>
        <w:t>research shows that people attach more credibility to brands that use more humour appeals. It shows confidence</w:t>
      </w:r>
    </w:p>
    <w:p w:rsidR="00396763" w:rsidRDefault="00396763" w:rsidP="00396763">
      <w:pPr>
        <w:spacing w:after="0"/>
        <w:rPr>
          <w:rFonts w:asciiTheme="majorHAnsi" w:hAnsiTheme="majorHAnsi"/>
          <w:b/>
        </w:rPr>
      </w:pPr>
    </w:p>
    <w:p w:rsidR="00396763" w:rsidRDefault="00396763" w:rsidP="00396763">
      <w:pPr>
        <w:spacing w:after="0"/>
        <w:rPr>
          <w:rFonts w:asciiTheme="majorHAnsi" w:hAnsiTheme="majorHAnsi"/>
          <w:b/>
        </w:rPr>
      </w:pPr>
      <w:r>
        <w:rPr>
          <w:rFonts w:asciiTheme="majorHAnsi" w:hAnsiTheme="majorHAnsi"/>
          <w:b/>
        </w:rPr>
        <w:t xml:space="preserve">Sex Appeals </w:t>
      </w:r>
    </w:p>
    <w:p w:rsidR="00396763" w:rsidRDefault="00396763" w:rsidP="00396763">
      <w:pPr>
        <w:pStyle w:val="ListParagraph"/>
        <w:numPr>
          <w:ilvl w:val="0"/>
          <w:numId w:val="1"/>
        </w:numPr>
        <w:spacing w:after="0"/>
        <w:rPr>
          <w:rFonts w:asciiTheme="majorHAnsi" w:hAnsiTheme="majorHAnsi"/>
          <w:b/>
        </w:rPr>
      </w:pPr>
      <w:r>
        <w:rPr>
          <w:rFonts w:asciiTheme="majorHAnsi" w:hAnsiTheme="majorHAnsi"/>
          <w:b/>
        </w:rPr>
        <w:t>Attracts Attention</w:t>
      </w:r>
    </w:p>
    <w:p w:rsidR="00396763" w:rsidRDefault="00396763" w:rsidP="00396763">
      <w:pPr>
        <w:pStyle w:val="ListParagraph"/>
        <w:numPr>
          <w:ilvl w:val="0"/>
          <w:numId w:val="1"/>
        </w:numPr>
        <w:spacing w:after="0"/>
        <w:rPr>
          <w:rFonts w:asciiTheme="majorHAnsi" w:hAnsiTheme="majorHAnsi"/>
          <w:b/>
        </w:rPr>
      </w:pPr>
      <w:r>
        <w:rPr>
          <w:rFonts w:asciiTheme="majorHAnsi" w:hAnsiTheme="majorHAnsi"/>
          <w:b/>
        </w:rPr>
        <w:t>Reduces Comprehension</w:t>
      </w:r>
    </w:p>
    <w:p w:rsidR="00396763" w:rsidRDefault="00396763" w:rsidP="00396763">
      <w:pPr>
        <w:pStyle w:val="ListParagraph"/>
        <w:numPr>
          <w:ilvl w:val="0"/>
          <w:numId w:val="1"/>
        </w:numPr>
        <w:spacing w:after="0"/>
        <w:rPr>
          <w:rFonts w:asciiTheme="majorHAnsi" w:hAnsiTheme="majorHAnsi"/>
          <w:b/>
        </w:rPr>
      </w:pPr>
      <w:r>
        <w:rPr>
          <w:rFonts w:asciiTheme="majorHAnsi" w:hAnsiTheme="majorHAnsi"/>
          <w:b/>
        </w:rPr>
        <w:t>Distracts from Central Message</w:t>
      </w:r>
    </w:p>
    <w:p w:rsidR="00396763" w:rsidRDefault="00396763" w:rsidP="00396763">
      <w:pPr>
        <w:pStyle w:val="ListParagraph"/>
        <w:numPr>
          <w:ilvl w:val="0"/>
          <w:numId w:val="1"/>
        </w:numPr>
        <w:spacing w:after="0"/>
        <w:rPr>
          <w:rFonts w:asciiTheme="majorHAnsi" w:hAnsiTheme="majorHAnsi"/>
          <w:b/>
        </w:rPr>
      </w:pPr>
      <w:r>
        <w:rPr>
          <w:rFonts w:asciiTheme="majorHAnsi" w:hAnsiTheme="majorHAnsi"/>
          <w:b/>
        </w:rPr>
        <w:t>Great for associative advertising</w:t>
      </w:r>
      <w:r w:rsidR="007C49A0">
        <w:rPr>
          <w:rFonts w:asciiTheme="majorHAnsi" w:hAnsiTheme="majorHAnsi"/>
          <w:b/>
        </w:rPr>
        <w:t xml:space="preserve">, </w:t>
      </w:r>
      <w:r w:rsidR="007C49A0">
        <w:rPr>
          <w:rFonts w:asciiTheme="majorHAnsi" w:hAnsiTheme="majorHAnsi"/>
        </w:rPr>
        <w:t>leaving ethical dimension aside.</w:t>
      </w:r>
      <w:bookmarkStart w:id="0" w:name="_GoBack"/>
      <w:bookmarkEnd w:id="0"/>
    </w:p>
    <w:p w:rsidR="00396763" w:rsidRPr="00396763" w:rsidRDefault="00396763" w:rsidP="00396763">
      <w:pPr>
        <w:pStyle w:val="ListParagraph"/>
        <w:numPr>
          <w:ilvl w:val="0"/>
          <w:numId w:val="1"/>
        </w:numPr>
        <w:spacing w:after="0"/>
        <w:rPr>
          <w:rFonts w:asciiTheme="majorHAnsi" w:hAnsiTheme="majorHAnsi"/>
          <w:b/>
        </w:rPr>
      </w:pPr>
      <w:proofErr w:type="spellStart"/>
      <w:r>
        <w:rPr>
          <w:rFonts w:asciiTheme="majorHAnsi" w:hAnsiTheme="majorHAnsi"/>
        </w:rPr>
        <w:t>Fleggaard</w:t>
      </w:r>
      <w:proofErr w:type="spellEnd"/>
      <w:r>
        <w:rPr>
          <w:rFonts w:asciiTheme="majorHAnsi" w:hAnsiTheme="majorHAnsi"/>
        </w:rPr>
        <w:t>, was a controversial ad</w:t>
      </w:r>
    </w:p>
    <w:p w:rsidR="00F00114" w:rsidRPr="006E36A8" w:rsidRDefault="00F00114" w:rsidP="00F00114">
      <w:pPr>
        <w:spacing w:after="0"/>
        <w:rPr>
          <w:rFonts w:asciiTheme="majorHAnsi" w:hAnsiTheme="majorHAnsi"/>
          <w:b/>
        </w:rPr>
      </w:pPr>
    </w:p>
    <w:p w:rsidR="00F00114" w:rsidRPr="007A2516" w:rsidRDefault="00F00114" w:rsidP="00F00114">
      <w:pPr>
        <w:spacing w:after="0"/>
        <w:rPr>
          <w:rFonts w:asciiTheme="majorHAnsi" w:hAnsiTheme="majorHAnsi"/>
          <w:b/>
        </w:rPr>
      </w:pPr>
    </w:p>
    <w:sectPr w:rsidR="00F00114" w:rsidRPr="007A25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D51D19"/>
    <w:multiLevelType w:val="hybridMultilevel"/>
    <w:tmpl w:val="ABE4F148"/>
    <w:lvl w:ilvl="0" w:tplc="B09CFD50">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59C"/>
    <w:rsid w:val="00000A27"/>
    <w:rsid w:val="00000A77"/>
    <w:rsid w:val="00003A68"/>
    <w:rsid w:val="00003BD9"/>
    <w:rsid w:val="00003BE3"/>
    <w:rsid w:val="00004E51"/>
    <w:rsid w:val="00012A79"/>
    <w:rsid w:val="00013004"/>
    <w:rsid w:val="0001743E"/>
    <w:rsid w:val="00020EFB"/>
    <w:rsid w:val="00021BCC"/>
    <w:rsid w:val="00023002"/>
    <w:rsid w:val="00023413"/>
    <w:rsid w:val="00027314"/>
    <w:rsid w:val="00030EA8"/>
    <w:rsid w:val="00030F7B"/>
    <w:rsid w:val="00032800"/>
    <w:rsid w:val="00033DBB"/>
    <w:rsid w:val="0003686A"/>
    <w:rsid w:val="0004018F"/>
    <w:rsid w:val="00040546"/>
    <w:rsid w:val="000420B1"/>
    <w:rsid w:val="00045E9C"/>
    <w:rsid w:val="00047C31"/>
    <w:rsid w:val="00047FCD"/>
    <w:rsid w:val="00053606"/>
    <w:rsid w:val="00054DF8"/>
    <w:rsid w:val="00055BF3"/>
    <w:rsid w:val="000563E6"/>
    <w:rsid w:val="000600E2"/>
    <w:rsid w:val="00060C36"/>
    <w:rsid w:val="000611DA"/>
    <w:rsid w:val="00063DF4"/>
    <w:rsid w:val="00065E06"/>
    <w:rsid w:val="00066346"/>
    <w:rsid w:val="00074290"/>
    <w:rsid w:val="00075BFA"/>
    <w:rsid w:val="000808BC"/>
    <w:rsid w:val="000847FB"/>
    <w:rsid w:val="00090D9F"/>
    <w:rsid w:val="00091D3E"/>
    <w:rsid w:val="0009256E"/>
    <w:rsid w:val="00092782"/>
    <w:rsid w:val="00094620"/>
    <w:rsid w:val="0009512F"/>
    <w:rsid w:val="00095463"/>
    <w:rsid w:val="00096E35"/>
    <w:rsid w:val="000A02AC"/>
    <w:rsid w:val="000A0508"/>
    <w:rsid w:val="000A4DFB"/>
    <w:rsid w:val="000A5A7E"/>
    <w:rsid w:val="000A72AE"/>
    <w:rsid w:val="000B30FB"/>
    <w:rsid w:val="000B3AC7"/>
    <w:rsid w:val="000B3BAE"/>
    <w:rsid w:val="000B459A"/>
    <w:rsid w:val="000B5E02"/>
    <w:rsid w:val="000B789F"/>
    <w:rsid w:val="000C1E8C"/>
    <w:rsid w:val="000C2F5C"/>
    <w:rsid w:val="000C3058"/>
    <w:rsid w:val="000C6065"/>
    <w:rsid w:val="000D1804"/>
    <w:rsid w:val="000D2264"/>
    <w:rsid w:val="000D428B"/>
    <w:rsid w:val="000D64A9"/>
    <w:rsid w:val="000D7E38"/>
    <w:rsid w:val="000E0947"/>
    <w:rsid w:val="000E0D01"/>
    <w:rsid w:val="000E4E31"/>
    <w:rsid w:val="000E6243"/>
    <w:rsid w:val="000F1CC6"/>
    <w:rsid w:val="000F2E7E"/>
    <w:rsid w:val="000F7DC1"/>
    <w:rsid w:val="001007FB"/>
    <w:rsid w:val="00102739"/>
    <w:rsid w:val="001035A7"/>
    <w:rsid w:val="001044C4"/>
    <w:rsid w:val="001060A3"/>
    <w:rsid w:val="00106229"/>
    <w:rsid w:val="00111486"/>
    <w:rsid w:val="00112D03"/>
    <w:rsid w:val="00113B37"/>
    <w:rsid w:val="00115557"/>
    <w:rsid w:val="00123527"/>
    <w:rsid w:val="001257AE"/>
    <w:rsid w:val="00126E7C"/>
    <w:rsid w:val="001313ED"/>
    <w:rsid w:val="00132D7C"/>
    <w:rsid w:val="00133DE9"/>
    <w:rsid w:val="001361FA"/>
    <w:rsid w:val="0013631C"/>
    <w:rsid w:val="00141571"/>
    <w:rsid w:val="00142B6D"/>
    <w:rsid w:val="00145280"/>
    <w:rsid w:val="00152C23"/>
    <w:rsid w:val="00154AC7"/>
    <w:rsid w:val="00156522"/>
    <w:rsid w:val="00156F1D"/>
    <w:rsid w:val="00157AA2"/>
    <w:rsid w:val="00157BCF"/>
    <w:rsid w:val="001613CB"/>
    <w:rsid w:val="0016298E"/>
    <w:rsid w:val="00163912"/>
    <w:rsid w:val="00163CB7"/>
    <w:rsid w:val="001660CD"/>
    <w:rsid w:val="00166476"/>
    <w:rsid w:val="00166743"/>
    <w:rsid w:val="0016688C"/>
    <w:rsid w:val="00167F40"/>
    <w:rsid w:val="00171F47"/>
    <w:rsid w:val="0017256C"/>
    <w:rsid w:val="001735D7"/>
    <w:rsid w:val="0017422A"/>
    <w:rsid w:val="001746F7"/>
    <w:rsid w:val="0017501A"/>
    <w:rsid w:val="00177A62"/>
    <w:rsid w:val="0018329C"/>
    <w:rsid w:val="001833D5"/>
    <w:rsid w:val="001875B5"/>
    <w:rsid w:val="00193579"/>
    <w:rsid w:val="00194123"/>
    <w:rsid w:val="00195D62"/>
    <w:rsid w:val="00196AEC"/>
    <w:rsid w:val="001A0015"/>
    <w:rsid w:val="001A2E27"/>
    <w:rsid w:val="001A58AD"/>
    <w:rsid w:val="001A6B62"/>
    <w:rsid w:val="001A6E5B"/>
    <w:rsid w:val="001B18B4"/>
    <w:rsid w:val="001B1F22"/>
    <w:rsid w:val="001B4CF0"/>
    <w:rsid w:val="001B571F"/>
    <w:rsid w:val="001B57F2"/>
    <w:rsid w:val="001B5D44"/>
    <w:rsid w:val="001B65AF"/>
    <w:rsid w:val="001B73B6"/>
    <w:rsid w:val="001C3F83"/>
    <w:rsid w:val="001C4672"/>
    <w:rsid w:val="001C4E69"/>
    <w:rsid w:val="001D0E3B"/>
    <w:rsid w:val="001D4A4D"/>
    <w:rsid w:val="001D74C6"/>
    <w:rsid w:val="001E1557"/>
    <w:rsid w:val="001E1775"/>
    <w:rsid w:val="001E35AE"/>
    <w:rsid w:val="001E5E4D"/>
    <w:rsid w:val="001E6B5F"/>
    <w:rsid w:val="001E6EE2"/>
    <w:rsid w:val="001F1AAA"/>
    <w:rsid w:val="001F2FF1"/>
    <w:rsid w:val="001F5C74"/>
    <w:rsid w:val="00201F06"/>
    <w:rsid w:val="00203CD6"/>
    <w:rsid w:val="002074F3"/>
    <w:rsid w:val="002103DE"/>
    <w:rsid w:val="0021615B"/>
    <w:rsid w:val="00216CBA"/>
    <w:rsid w:val="0021767F"/>
    <w:rsid w:val="0022325D"/>
    <w:rsid w:val="002238B7"/>
    <w:rsid w:val="00225BB9"/>
    <w:rsid w:val="0022682F"/>
    <w:rsid w:val="0022778A"/>
    <w:rsid w:val="0023020C"/>
    <w:rsid w:val="00232B19"/>
    <w:rsid w:val="00233377"/>
    <w:rsid w:val="00236809"/>
    <w:rsid w:val="00240AF3"/>
    <w:rsid w:val="00241CEC"/>
    <w:rsid w:val="0024749F"/>
    <w:rsid w:val="00247E53"/>
    <w:rsid w:val="0025108F"/>
    <w:rsid w:val="00256E9F"/>
    <w:rsid w:val="00263689"/>
    <w:rsid w:val="00264623"/>
    <w:rsid w:val="00264DC8"/>
    <w:rsid w:val="0026532C"/>
    <w:rsid w:val="00265DDD"/>
    <w:rsid w:val="00272079"/>
    <w:rsid w:val="002724F4"/>
    <w:rsid w:val="00273CB2"/>
    <w:rsid w:val="00274DE0"/>
    <w:rsid w:val="00276265"/>
    <w:rsid w:val="00276ACE"/>
    <w:rsid w:val="00287127"/>
    <w:rsid w:val="0029090F"/>
    <w:rsid w:val="00292205"/>
    <w:rsid w:val="00297790"/>
    <w:rsid w:val="002977F9"/>
    <w:rsid w:val="00297E1C"/>
    <w:rsid w:val="002A0B0C"/>
    <w:rsid w:val="002A211D"/>
    <w:rsid w:val="002A2569"/>
    <w:rsid w:val="002A483D"/>
    <w:rsid w:val="002A5D7C"/>
    <w:rsid w:val="002B1EF0"/>
    <w:rsid w:val="002B2986"/>
    <w:rsid w:val="002B72FF"/>
    <w:rsid w:val="002C4769"/>
    <w:rsid w:val="002C4806"/>
    <w:rsid w:val="002C5EF0"/>
    <w:rsid w:val="002C62E6"/>
    <w:rsid w:val="002D0BBF"/>
    <w:rsid w:val="002D1FED"/>
    <w:rsid w:val="002D5028"/>
    <w:rsid w:val="002E0EBA"/>
    <w:rsid w:val="002E232C"/>
    <w:rsid w:val="002E3CA7"/>
    <w:rsid w:val="002E606C"/>
    <w:rsid w:val="002E6B92"/>
    <w:rsid w:val="002E73D3"/>
    <w:rsid w:val="002F1D07"/>
    <w:rsid w:val="002F4B9E"/>
    <w:rsid w:val="002F59F7"/>
    <w:rsid w:val="002F5A59"/>
    <w:rsid w:val="002F5A6E"/>
    <w:rsid w:val="002F6391"/>
    <w:rsid w:val="00300F9C"/>
    <w:rsid w:val="00301596"/>
    <w:rsid w:val="00301A81"/>
    <w:rsid w:val="00303A8E"/>
    <w:rsid w:val="0030489A"/>
    <w:rsid w:val="003078B8"/>
    <w:rsid w:val="00311E0F"/>
    <w:rsid w:val="00313431"/>
    <w:rsid w:val="00313D4E"/>
    <w:rsid w:val="00314F67"/>
    <w:rsid w:val="003172B1"/>
    <w:rsid w:val="003219FE"/>
    <w:rsid w:val="003221CE"/>
    <w:rsid w:val="00323790"/>
    <w:rsid w:val="00332217"/>
    <w:rsid w:val="00333383"/>
    <w:rsid w:val="003360F8"/>
    <w:rsid w:val="00336E06"/>
    <w:rsid w:val="00340902"/>
    <w:rsid w:val="00342576"/>
    <w:rsid w:val="003443F6"/>
    <w:rsid w:val="003454F5"/>
    <w:rsid w:val="00357E53"/>
    <w:rsid w:val="00362CDD"/>
    <w:rsid w:val="003631FF"/>
    <w:rsid w:val="00364288"/>
    <w:rsid w:val="00366012"/>
    <w:rsid w:val="00366BAD"/>
    <w:rsid w:val="00370354"/>
    <w:rsid w:val="00372F11"/>
    <w:rsid w:val="00374720"/>
    <w:rsid w:val="0037657B"/>
    <w:rsid w:val="003765CA"/>
    <w:rsid w:val="00376EFF"/>
    <w:rsid w:val="003773FD"/>
    <w:rsid w:val="00380F6F"/>
    <w:rsid w:val="003830A4"/>
    <w:rsid w:val="00386243"/>
    <w:rsid w:val="003943BC"/>
    <w:rsid w:val="00395A31"/>
    <w:rsid w:val="00396763"/>
    <w:rsid w:val="003A0A82"/>
    <w:rsid w:val="003A2049"/>
    <w:rsid w:val="003A2459"/>
    <w:rsid w:val="003A31B2"/>
    <w:rsid w:val="003A3C06"/>
    <w:rsid w:val="003A56D9"/>
    <w:rsid w:val="003B0C71"/>
    <w:rsid w:val="003B20A2"/>
    <w:rsid w:val="003B2CCB"/>
    <w:rsid w:val="003B3229"/>
    <w:rsid w:val="003B76B0"/>
    <w:rsid w:val="003C087C"/>
    <w:rsid w:val="003C17B0"/>
    <w:rsid w:val="003C2ED2"/>
    <w:rsid w:val="003C38B2"/>
    <w:rsid w:val="003C478A"/>
    <w:rsid w:val="003C6EBF"/>
    <w:rsid w:val="003D034A"/>
    <w:rsid w:val="003D0AC5"/>
    <w:rsid w:val="003D117B"/>
    <w:rsid w:val="003D29C5"/>
    <w:rsid w:val="003D6BDB"/>
    <w:rsid w:val="003D73C2"/>
    <w:rsid w:val="003E2FAA"/>
    <w:rsid w:val="003E3221"/>
    <w:rsid w:val="003E4334"/>
    <w:rsid w:val="003E7B83"/>
    <w:rsid w:val="003F1A23"/>
    <w:rsid w:val="003F3483"/>
    <w:rsid w:val="003F5B64"/>
    <w:rsid w:val="00403DFB"/>
    <w:rsid w:val="004053E6"/>
    <w:rsid w:val="004127ED"/>
    <w:rsid w:val="00413458"/>
    <w:rsid w:val="00414C28"/>
    <w:rsid w:val="00416767"/>
    <w:rsid w:val="00417851"/>
    <w:rsid w:val="00417D4F"/>
    <w:rsid w:val="00420DE0"/>
    <w:rsid w:val="00421641"/>
    <w:rsid w:val="00421B71"/>
    <w:rsid w:val="00421F5D"/>
    <w:rsid w:val="00425DD8"/>
    <w:rsid w:val="0042611C"/>
    <w:rsid w:val="0043255A"/>
    <w:rsid w:val="004325C1"/>
    <w:rsid w:val="0043306A"/>
    <w:rsid w:val="004331D2"/>
    <w:rsid w:val="00435106"/>
    <w:rsid w:val="00435736"/>
    <w:rsid w:val="00436603"/>
    <w:rsid w:val="004413ED"/>
    <w:rsid w:val="00442EEB"/>
    <w:rsid w:val="00443A0E"/>
    <w:rsid w:val="00444340"/>
    <w:rsid w:val="0045411F"/>
    <w:rsid w:val="0045614E"/>
    <w:rsid w:val="00460562"/>
    <w:rsid w:val="004617CE"/>
    <w:rsid w:val="00465C56"/>
    <w:rsid w:val="00466FB6"/>
    <w:rsid w:val="004677AE"/>
    <w:rsid w:val="00473642"/>
    <w:rsid w:val="004740B0"/>
    <w:rsid w:val="00474BFA"/>
    <w:rsid w:val="00475C2C"/>
    <w:rsid w:val="00477053"/>
    <w:rsid w:val="00481BF1"/>
    <w:rsid w:val="00481E13"/>
    <w:rsid w:val="004857D4"/>
    <w:rsid w:val="00486460"/>
    <w:rsid w:val="004876D4"/>
    <w:rsid w:val="0048774F"/>
    <w:rsid w:val="00490B97"/>
    <w:rsid w:val="004922C4"/>
    <w:rsid w:val="00493345"/>
    <w:rsid w:val="00495D40"/>
    <w:rsid w:val="0049756F"/>
    <w:rsid w:val="004A02EF"/>
    <w:rsid w:val="004A1731"/>
    <w:rsid w:val="004A1BEC"/>
    <w:rsid w:val="004A410A"/>
    <w:rsid w:val="004A4DC3"/>
    <w:rsid w:val="004A6378"/>
    <w:rsid w:val="004B4956"/>
    <w:rsid w:val="004B659C"/>
    <w:rsid w:val="004B73BF"/>
    <w:rsid w:val="004C027E"/>
    <w:rsid w:val="004C1178"/>
    <w:rsid w:val="004C3083"/>
    <w:rsid w:val="004C5D06"/>
    <w:rsid w:val="004C6629"/>
    <w:rsid w:val="004D1563"/>
    <w:rsid w:val="004D306C"/>
    <w:rsid w:val="004D3443"/>
    <w:rsid w:val="004D3B64"/>
    <w:rsid w:val="004D659B"/>
    <w:rsid w:val="004D67A5"/>
    <w:rsid w:val="004D6A78"/>
    <w:rsid w:val="004E0661"/>
    <w:rsid w:val="004E0E7B"/>
    <w:rsid w:val="004E1A35"/>
    <w:rsid w:val="004E253E"/>
    <w:rsid w:val="004E258D"/>
    <w:rsid w:val="004E5210"/>
    <w:rsid w:val="004F0B03"/>
    <w:rsid w:val="004F2152"/>
    <w:rsid w:val="004F3BB6"/>
    <w:rsid w:val="004F4B85"/>
    <w:rsid w:val="004F5778"/>
    <w:rsid w:val="004F5AB6"/>
    <w:rsid w:val="004F74BA"/>
    <w:rsid w:val="00503E2A"/>
    <w:rsid w:val="005055F4"/>
    <w:rsid w:val="00510CF8"/>
    <w:rsid w:val="00513A83"/>
    <w:rsid w:val="0051488E"/>
    <w:rsid w:val="0051663D"/>
    <w:rsid w:val="0052043E"/>
    <w:rsid w:val="00520568"/>
    <w:rsid w:val="0052066E"/>
    <w:rsid w:val="005206D8"/>
    <w:rsid w:val="00521141"/>
    <w:rsid w:val="005214E2"/>
    <w:rsid w:val="00522185"/>
    <w:rsid w:val="00523096"/>
    <w:rsid w:val="00523E7F"/>
    <w:rsid w:val="00532230"/>
    <w:rsid w:val="00533A55"/>
    <w:rsid w:val="0053434C"/>
    <w:rsid w:val="00543E3A"/>
    <w:rsid w:val="00544EFF"/>
    <w:rsid w:val="00544F3E"/>
    <w:rsid w:val="0054535D"/>
    <w:rsid w:val="00546F7B"/>
    <w:rsid w:val="00554FE9"/>
    <w:rsid w:val="00555688"/>
    <w:rsid w:val="00555B29"/>
    <w:rsid w:val="00556315"/>
    <w:rsid w:val="00556CDC"/>
    <w:rsid w:val="005603B7"/>
    <w:rsid w:val="0056059E"/>
    <w:rsid w:val="0056146B"/>
    <w:rsid w:val="00561EBD"/>
    <w:rsid w:val="00563059"/>
    <w:rsid w:val="005638E2"/>
    <w:rsid w:val="00564EEF"/>
    <w:rsid w:val="005652CF"/>
    <w:rsid w:val="00565BDE"/>
    <w:rsid w:val="00567B16"/>
    <w:rsid w:val="00571111"/>
    <w:rsid w:val="00571F8B"/>
    <w:rsid w:val="00572203"/>
    <w:rsid w:val="005768B0"/>
    <w:rsid w:val="00577C0D"/>
    <w:rsid w:val="00580866"/>
    <w:rsid w:val="00580AD6"/>
    <w:rsid w:val="00581631"/>
    <w:rsid w:val="00581F13"/>
    <w:rsid w:val="00582DD6"/>
    <w:rsid w:val="0058681D"/>
    <w:rsid w:val="0059086F"/>
    <w:rsid w:val="00591D6B"/>
    <w:rsid w:val="005957EA"/>
    <w:rsid w:val="005969FF"/>
    <w:rsid w:val="005A1AED"/>
    <w:rsid w:val="005A217E"/>
    <w:rsid w:val="005A2C50"/>
    <w:rsid w:val="005A35CA"/>
    <w:rsid w:val="005A5CD9"/>
    <w:rsid w:val="005A6F9D"/>
    <w:rsid w:val="005A730A"/>
    <w:rsid w:val="005B1860"/>
    <w:rsid w:val="005B28AA"/>
    <w:rsid w:val="005B30C7"/>
    <w:rsid w:val="005B42DF"/>
    <w:rsid w:val="005B5EF5"/>
    <w:rsid w:val="005B6C77"/>
    <w:rsid w:val="005B7B36"/>
    <w:rsid w:val="005C2BC5"/>
    <w:rsid w:val="005C389E"/>
    <w:rsid w:val="005C6839"/>
    <w:rsid w:val="005D19F8"/>
    <w:rsid w:val="005D36A5"/>
    <w:rsid w:val="005D3B5B"/>
    <w:rsid w:val="005D4C8E"/>
    <w:rsid w:val="005D7E1A"/>
    <w:rsid w:val="005E1176"/>
    <w:rsid w:val="005E148C"/>
    <w:rsid w:val="005E19AF"/>
    <w:rsid w:val="005E6389"/>
    <w:rsid w:val="005F0888"/>
    <w:rsid w:val="005F4FC7"/>
    <w:rsid w:val="005F51A9"/>
    <w:rsid w:val="005F524F"/>
    <w:rsid w:val="005F5635"/>
    <w:rsid w:val="005F6A13"/>
    <w:rsid w:val="005F738C"/>
    <w:rsid w:val="005F7535"/>
    <w:rsid w:val="0060018E"/>
    <w:rsid w:val="00602E67"/>
    <w:rsid w:val="00603E09"/>
    <w:rsid w:val="00604771"/>
    <w:rsid w:val="00614001"/>
    <w:rsid w:val="00617CF4"/>
    <w:rsid w:val="00621285"/>
    <w:rsid w:val="00621EA8"/>
    <w:rsid w:val="00623A5A"/>
    <w:rsid w:val="0062482E"/>
    <w:rsid w:val="0062608A"/>
    <w:rsid w:val="00627526"/>
    <w:rsid w:val="00627900"/>
    <w:rsid w:val="00630F64"/>
    <w:rsid w:val="006329CF"/>
    <w:rsid w:val="00632EFB"/>
    <w:rsid w:val="00634C16"/>
    <w:rsid w:val="006434B2"/>
    <w:rsid w:val="006503C6"/>
    <w:rsid w:val="00652484"/>
    <w:rsid w:val="0066586F"/>
    <w:rsid w:val="00666B3B"/>
    <w:rsid w:val="006674D0"/>
    <w:rsid w:val="00667F10"/>
    <w:rsid w:val="00671DC5"/>
    <w:rsid w:val="00672514"/>
    <w:rsid w:val="00677352"/>
    <w:rsid w:val="006843C1"/>
    <w:rsid w:val="00684ACE"/>
    <w:rsid w:val="00685272"/>
    <w:rsid w:val="00686B95"/>
    <w:rsid w:val="00687CBC"/>
    <w:rsid w:val="006912F8"/>
    <w:rsid w:val="00696B2F"/>
    <w:rsid w:val="00696FB4"/>
    <w:rsid w:val="0069777A"/>
    <w:rsid w:val="00697D11"/>
    <w:rsid w:val="006A1970"/>
    <w:rsid w:val="006A2136"/>
    <w:rsid w:val="006A6A78"/>
    <w:rsid w:val="006B0F82"/>
    <w:rsid w:val="006B30B1"/>
    <w:rsid w:val="006B75D7"/>
    <w:rsid w:val="006C134A"/>
    <w:rsid w:val="006C3D57"/>
    <w:rsid w:val="006C6323"/>
    <w:rsid w:val="006D634B"/>
    <w:rsid w:val="006D65ED"/>
    <w:rsid w:val="006D7556"/>
    <w:rsid w:val="006E0552"/>
    <w:rsid w:val="006E33AF"/>
    <w:rsid w:val="006E368B"/>
    <w:rsid w:val="006E36A8"/>
    <w:rsid w:val="006E3CA5"/>
    <w:rsid w:val="006E4E75"/>
    <w:rsid w:val="006E7E8E"/>
    <w:rsid w:val="006F5DF0"/>
    <w:rsid w:val="0070046C"/>
    <w:rsid w:val="00700851"/>
    <w:rsid w:val="0070137D"/>
    <w:rsid w:val="00703398"/>
    <w:rsid w:val="007060EB"/>
    <w:rsid w:val="0071011F"/>
    <w:rsid w:val="0071167A"/>
    <w:rsid w:val="00716377"/>
    <w:rsid w:val="00722E33"/>
    <w:rsid w:val="007245C7"/>
    <w:rsid w:val="00730368"/>
    <w:rsid w:val="00730674"/>
    <w:rsid w:val="007307BA"/>
    <w:rsid w:val="007309A2"/>
    <w:rsid w:val="007358EF"/>
    <w:rsid w:val="007370EA"/>
    <w:rsid w:val="00737F59"/>
    <w:rsid w:val="00740CA8"/>
    <w:rsid w:val="00744A30"/>
    <w:rsid w:val="00750259"/>
    <w:rsid w:val="00751760"/>
    <w:rsid w:val="00754C91"/>
    <w:rsid w:val="00764593"/>
    <w:rsid w:val="00766A93"/>
    <w:rsid w:val="00770620"/>
    <w:rsid w:val="00773BBF"/>
    <w:rsid w:val="007747E5"/>
    <w:rsid w:val="00780278"/>
    <w:rsid w:val="00780ADD"/>
    <w:rsid w:val="00780C3F"/>
    <w:rsid w:val="00782747"/>
    <w:rsid w:val="00782BAD"/>
    <w:rsid w:val="00782EA8"/>
    <w:rsid w:val="00785ABA"/>
    <w:rsid w:val="00790AFB"/>
    <w:rsid w:val="007961BA"/>
    <w:rsid w:val="007A228B"/>
    <w:rsid w:val="007A2516"/>
    <w:rsid w:val="007A41F4"/>
    <w:rsid w:val="007B022B"/>
    <w:rsid w:val="007C49A0"/>
    <w:rsid w:val="007C669E"/>
    <w:rsid w:val="007C7FF9"/>
    <w:rsid w:val="007D0B66"/>
    <w:rsid w:val="007D328F"/>
    <w:rsid w:val="007D5B31"/>
    <w:rsid w:val="007E1A61"/>
    <w:rsid w:val="007E4591"/>
    <w:rsid w:val="007E5441"/>
    <w:rsid w:val="007F1CB2"/>
    <w:rsid w:val="007F2BE0"/>
    <w:rsid w:val="007F3847"/>
    <w:rsid w:val="007F451B"/>
    <w:rsid w:val="007F6135"/>
    <w:rsid w:val="007F7A1C"/>
    <w:rsid w:val="00800104"/>
    <w:rsid w:val="008027A2"/>
    <w:rsid w:val="00802E80"/>
    <w:rsid w:val="008068DE"/>
    <w:rsid w:val="00810D6B"/>
    <w:rsid w:val="008120BF"/>
    <w:rsid w:val="00813BE6"/>
    <w:rsid w:val="008159B5"/>
    <w:rsid w:val="00815CD3"/>
    <w:rsid w:val="00816113"/>
    <w:rsid w:val="008210AC"/>
    <w:rsid w:val="00821102"/>
    <w:rsid w:val="00822666"/>
    <w:rsid w:val="00824D36"/>
    <w:rsid w:val="0083051B"/>
    <w:rsid w:val="008312DF"/>
    <w:rsid w:val="00832987"/>
    <w:rsid w:val="008361F3"/>
    <w:rsid w:val="00837298"/>
    <w:rsid w:val="00837C51"/>
    <w:rsid w:val="008407E4"/>
    <w:rsid w:val="00842A30"/>
    <w:rsid w:val="00847033"/>
    <w:rsid w:val="00852A82"/>
    <w:rsid w:val="008540CF"/>
    <w:rsid w:val="008555F5"/>
    <w:rsid w:val="0085601E"/>
    <w:rsid w:val="00864781"/>
    <w:rsid w:val="00872599"/>
    <w:rsid w:val="008728B4"/>
    <w:rsid w:val="008749A9"/>
    <w:rsid w:val="00874B7C"/>
    <w:rsid w:val="008820D4"/>
    <w:rsid w:val="00887493"/>
    <w:rsid w:val="00890AF6"/>
    <w:rsid w:val="008924FD"/>
    <w:rsid w:val="008979D2"/>
    <w:rsid w:val="008A314E"/>
    <w:rsid w:val="008A7396"/>
    <w:rsid w:val="008B0A7A"/>
    <w:rsid w:val="008B1840"/>
    <w:rsid w:val="008B2E44"/>
    <w:rsid w:val="008B5E2B"/>
    <w:rsid w:val="008B6B9E"/>
    <w:rsid w:val="008C0D58"/>
    <w:rsid w:val="008C1C74"/>
    <w:rsid w:val="008C3A7C"/>
    <w:rsid w:val="008D223E"/>
    <w:rsid w:val="008D3A71"/>
    <w:rsid w:val="008D3E6B"/>
    <w:rsid w:val="008D46BD"/>
    <w:rsid w:val="008E74EC"/>
    <w:rsid w:val="008E7C9B"/>
    <w:rsid w:val="008F19A5"/>
    <w:rsid w:val="008F1F83"/>
    <w:rsid w:val="0090012B"/>
    <w:rsid w:val="00901FE8"/>
    <w:rsid w:val="00906650"/>
    <w:rsid w:val="0090795B"/>
    <w:rsid w:val="00910222"/>
    <w:rsid w:val="0091675B"/>
    <w:rsid w:val="00917F1A"/>
    <w:rsid w:val="00922E24"/>
    <w:rsid w:val="00923991"/>
    <w:rsid w:val="00931CD6"/>
    <w:rsid w:val="00932414"/>
    <w:rsid w:val="00932A3B"/>
    <w:rsid w:val="00932D8D"/>
    <w:rsid w:val="00933BE7"/>
    <w:rsid w:val="009362D6"/>
    <w:rsid w:val="00941985"/>
    <w:rsid w:val="009435FF"/>
    <w:rsid w:val="00946566"/>
    <w:rsid w:val="00946E39"/>
    <w:rsid w:val="00950A95"/>
    <w:rsid w:val="009524CB"/>
    <w:rsid w:val="009538AC"/>
    <w:rsid w:val="00953AFB"/>
    <w:rsid w:val="00955CFA"/>
    <w:rsid w:val="0095675A"/>
    <w:rsid w:val="009574D1"/>
    <w:rsid w:val="00957EBC"/>
    <w:rsid w:val="00960FC9"/>
    <w:rsid w:val="00962BF3"/>
    <w:rsid w:val="009662C7"/>
    <w:rsid w:val="00967C4A"/>
    <w:rsid w:val="0097004B"/>
    <w:rsid w:val="00970BA7"/>
    <w:rsid w:val="00977DE6"/>
    <w:rsid w:val="00981951"/>
    <w:rsid w:val="009821C0"/>
    <w:rsid w:val="0098322B"/>
    <w:rsid w:val="00994319"/>
    <w:rsid w:val="00994EAA"/>
    <w:rsid w:val="00994FF0"/>
    <w:rsid w:val="009A094B"/>
    <w:rsid w:val="009A20FE"/>
    <w:rsid w:val="009B158C"/>
    <w:rsid w:val="009B1F03"/>
    <w:rsid w:val="009B21FA"/>
    <w:rsid w:val="009B282F"/>
    <w:rsid w:val="009B6AD7"/>
    <w:rsid w:val="009B6D2E"/>
    <w:rsid w:val="009B7044"/>
    <w:rsid w:val="009C1B0F"/>
    <w:rsid w:val="009C25DD"/>
    <w:rsid w:val="009C376F"/>
    <w:rsid w:val="009C57D0"/>
    <w:rsid w:val="009C7783"/>
    <w:rsid w:val="009D232D"/>
    <w:rsid w:val="009D36B1"/>
    <w:rsid w:val="009D6337"/>
    <w:rsid w:val="009D6609"/>
    <w:rsid w:val="009E08F7"/>
    <w:rsid w:val="009E0D2E"/>
    <w:rsid w:val="009E195F"/>
    <w:rsid w:val="009E3EAB"/>
    <w:rsid w:val="009E42EC"/>
    <w:rsid w:val="009E4CC9"/>
    <w:rsid w:val="009F17D0"/>
    <w:rsid w:val="009F45F4"/>
    <w:rsid w:val="009F4E0C"/>
    <w:rsid w:val="00A00C2A"/>
    <w:rsid w:val="00A0425F"/>
    <w:rsid w:val="00A049AC"/>
    <w:rsid w:val="00A0574D"/>
    <w:rsid w:val="00A11C08"/>
    <w:rsid w:val="00A20F3B"/>
    <w:rsid w:val="00A21016"/>
    <w:rsid w:val="00A25209"/>
    <w:rsid w:val="00A27037"/>
    <w:rsid w:val="00A27F92"/>
    <w:rsid w:val="00A30FBE"/>
    <w:rsid w:val="00A31B67"/>
    <w:rsid w:val="00A4048E"/>
    <w:rsid w:val="00A46147"/>
    <w:rsid w:val="00A46BF7"/>
    <w:rsid w:val="00A46EC5"/>
    <w:rsid w:val="00A47E77"/>
    <w:rsid w:val="00A50098"/>
    <w:rsid w:val="00A513BF"/>
    <w:rsid w:val="00A53D54"/>
    <w:rsid w:val="00A55AD3"/>
    <w:rsid w:val="00A569FA"/>
    <w:rsid w:val="00A629E9"/>
    <w:rsid w:val="00A63C0B"/>
    <w:rsid w:val="00A63EDC"/>
    <w:rsid w:val="00A64CA8"/>
    <w:rsid w:val="00A65DFE"/>
    <w:rsid w:val="00A70237"/>
    <w:rsid w:val="00A71CC0"/>
    <w:rsid w:val="00A721FF"/>
    <w:rsid w:val="00A742E7"/>
    <w:rsid w:val="00A76055"/>
    <w:rsid w:val="00A7643B"/>
    <w:rsid w:val="00A815B2"/>
    <w:rsid w:val="00A822DF"/>
    <w:rsid w:val="00A8381E"/>
    <w:rsid w:val="00A864B9"/>
    <w:rsid w:val="00A87464"/>
    <w:rsid w:val="00A879E1"/>
    <w:rsid w:val="00A90A91"/>
    <w:rsid w:val="00A914D4"/>
    <w:rsid w:val="00A920BB"/>
    <w:rsid w:val="00A92F76"/>
    <w:rsid w:val="00A94C94"/>
    <w:rsid w:val="00A95E86"/>
    <w:rsid w:val="00A96691"/>
    <w:rsid w:val="00A96E5E"/>
    <w:rsid w:val="00A9798E"/>
    <w:rsid w:val="00AA0819"/>
    <w:rsid w:val="00AA65A4"/>
    <w:rsid w:val="00AB083D"/>
    <w:rsid w:val="00AB7ACB"/>
    <w:rsid w:val="00AC004F"/>
    <w:rsid w:val="00AC0A6B"/>
    <w:rsid w:val="00AC1EDE"/>
    <w:rsid w:val="00AC72A3"/>
    <w:rsid w:val="00AD2AA4"/>
    <w:rsid w:val="00AD694E"/>
    <w:rsid w:val="00AE15EA"/>
    <w:rsid w:val="00AE1900"/>
    <w:rsid w:val="00AE24B7"/>
    <w:rsid w:val="00AE4862"/>
    <w:rsid w:val="00AE4A68"/>
    <w:rsid w:val="00AE5FBA"/>
    <w:rsid w:val="00AE7A29"/>
    <w:rsid w:val="00AF0A5B"/>
    <w:rsid w:val="00AF0DFA"/>
    <w:rsid w:val="00AF1662"/>
    <w:rsid w:val="00AF282C"/>
    <w:rsid w:val="00AF292A"/>
    <w:rsid w:val="00AF3809"/>
    <w:rsid w:val="00AF6DC3"/>
    <w:rsid w:val="00B01A59"/>
    <w:rsid w:val="00B02E2B"/>
    <w:rsid w:val="00B0526F"/>
    <w:rsid w:val="00B0776F"/>
    <w:rsid w:val="00B15AA3"/>
    <w:rsid w:val="00B17EC4"/>
    <w:rsid w:val="00B21B0B"/>
    <w:rsid w:val="00B21FEA"/>
    <w:rsid w:val="00B2358C"/>
    <w:rsid w:val="00B23F2B"/>
    <w:rsid w:val="00B27882"/>
    <w:rsid w:val="00B31146"/>
    <w:rsid w:val="00B31A50"/>
    <w:rsid w:val="00B34A4A"/>
    <w:rsid w:val="00B3784A"/>
    <w:rsid w:val="00B4003C"/>
    <w:rsid w:val="00B419D0"/>
    <w:rsid w:val="00B41C96"/>
    <w:rsid w:val="00B43FF4"/>
    <w:rsid w:val="00B440AE"/>
    <w:rsid w:val="00B44469"/>
    <w:rsid w:val="00B459C2"/>
    <w:rsid w:val="00B5124D"/>
    <w:rsid w:val="00B51B0E"/>
    <w:rsid w:val="00B51C7D"/>
    <w:rsid w:val="00B51F1A"/>
    <w:rsid w:val="00B5600B"/>
    <w:rsid w:val="00B560D9"/>
    <w:rsid w:val="00B5610F"/>
    <w:rsid w:val="00B6089D"/>
    <w:rsid w:val="00B719B1"/>
    <w:rsid w:val="00B71A7A"/>
    <w:rsid w:val="00B74BC0"/>
    <w:rsid w:val="00B74EA7"/>
    <w:rsid w:val="00B75801"/>
    <w:rsid w:val="00B8095C"/>
    <w:rsid w:val="00B82042"/>
    <w:rsid w:val="00B8305D"/>
    <w:rsid w:val="00B83ABC"/>
    <w:rsid w:val="00B87D71"/>
    <w:rsid w:val="00B87FCB"/>
    <w:rsid w:val="00B92230"/>
    <w:rsid w:val="00BA0AD8"/>
    <w:rsid w:val="00BA4099"/>
    <w:rsid w:val="00BA701E"/>
    <w:rsid w:val="00BB402E"/>
    <w:rsid w:val="00BB5C50"/>
    <w:rsid w:val="00BB740A"/>
    <w:rsid w:val="00BD1229"/>
    <w:rsid w:val="00BD46BB"/>
    <w:rsid w:val="00BD516C"/>
    <w:rsid w:val="00BD67B9"/>
    <w:rsid w:val="00BD6DDA"/>
    <w:rsid w:val="00BD7756"/>
    <w:rsid w:val="00BE00E2"/>
    <w:rsid w:val="00BE167E"/>
    <w:rsid w:val="00BE6E4D"/>
    <w:rsid w:val="00BE72AC"/>
    <w:rsid w:val="00BF025B"/>
    <w:rsid w:val="00BF1483"/>
    <w:rsid w:val="00BF2931"/>
    <w:rsid w:val="00BF3499"/>
    <w:rsid w:val="00BF4557"/>
    <w:rsid w:val="00C00783"/>
    <w:rsid w:val="00C00B0B"/>
    <w:rsid w:val="00C00CFB"/>
    <w:rsid w:val="00C0506F"/>
    <w:rsid w:val="00C10725"/>
    <w:rsid w:val="00C124B3"/>
    <w:rsid w:val="00C12783"/>
    <w:rsid w:val="00C12790"/>
    <w:rsid w:val="00C15CEA"/>
    <w:rsid w:val="00C1616A"/>
    <w:rsid w:val="00C16725"/>
    <w:rsid w:val="00C22184"/>
    <w:rsid w:val="00C223B7"/>
    <w:rsid w:val="00C24787"/>
    <w:rsid w:val="00C248C3"/>
    <w:rsid w:val="00C31984"/>
    <w:rsid w:val="00C32F19"/>
    <w:rsid w:val="00C34DA2"/>
    <w:rsid w:val="00C37382"/>
    <w:rsid w:val="00C37A9E"/>
    <w:rsid w:val="00C41961"/>
    <w:rsid w:val="00C42631"/>
    <w:rsid w:val="00C42DB7"/>
    <w:rsid w:val="00C45B1E"/>
    <w:rsid w:val="00C52844"/>
    <w:rsid w:val="00C5623B"/>
    <w:rsid w:val="00C6063B"/>
    <w:rsid w:val="00C63538"/>
    <w:rsid w:val="00C64355"/>
    <w:rsid w:val="00C64ADD"/>
    <w:rsid w:val="00C6646B"/>
    <w:rsid w:val="00C71B52"/>
    <w:rsid w:val="00C751DF"/>
    <w:rsid w:val="00C7546C"/>
    <w:rsid w:val="00C7646A"/>
    <w:rsid w:val="00C769DA"/>
    <w:rsid w:val="00C857F0"/>
    <w:rsid w:val="00C86294"/>
    <w:rsid w:val="00C870BB"/>
    <w:rsid w:val="00C87B61"/>
    <w:rsid w:val="00C90201"/>
    <w:rsid w:val="00C91278"/>
    <w:rsid w:val="00C939F1"/>
    <w:rsid w:val="00C942E4"/>
    <w:rsid w:val="00C945D3"/>
    <w:rsid w:val="00C94A1F"/>
    <w:rsid w:val="00C9637F"/>
    <w:rsid w:val="00CA19BD"/>
    <w:rsid w:val="00CA3065"/>
    <w:rsid w:val="00CA4DCE"/>
    <w:rsid w:val="00CA67AE"/>
    <w:rsid w:val="00CB0AFB"/>
    <w:rsid w:val="00CB1439"/>
    <w:rsid w:val="00CB1943"/>
    <w:rsid w:val="00CB2DC6"/>
    <w:rsid w:val="00CC1E21"/>
    <w:rsid w:val="00CC2507"/>
    <w:rsid w:val="00CC469B"/>
    <w:rsid w:val="00CD27B0"/>
    <w:rsid w:val="00CD4D69"/>
    <w:rsid w:val="00CE0D15"/>
    <w:rsid w:val="00CE4E9D"/>
    <w:rsid w:val="00CE6507"/>
    <w:rsid w:val="00CF0986"/>
    <w:rsid w:val="00CF3982"/>
    <w:rsid w:val="00CF3C9F"/>
    <w:rsid w:val="00CF440D"/>
    <w:rsid w:val="00CF56B6"/>
    <w:rsid w:val="00CF64B4"/>
    <w:rsid w:val="00CF6BA1"/>
    <w:rsid w:val="00D00682"/>
    <w:rsid w:val="00D02CB8"/>
    <w:rsid w:val="00D057A8"/>
    <w:rsid w:val="00D07B75"/>
    <w:rsid w:val="00D10D6C"/>
    <w:rsid w:val="00D137FF"/>
    <w:rsid w:val="00D15A14"/>
    <w:rsid w:val="00D1633C"/>
    <w:rsid w:val="00D17793"/>
    <w:rsid w:val="00D2188E"/>
    <w:rsid w:val="00D21E51"/>
    <w:rsid w:val="00D221D7"/>
    <w:rsid w:val="00D24362"/>
    <w:rsid w:val="00D268EA"/>
    <w:rsid w:val="00D346A3"/>
    <w:rsid w:val="00D5268E"/>
    <w:rsid w:val="00D55E11"/>
    <w:rsid w:val="00D615D1"/>
    <w:rsid w:val="00D64B83"/>
    <w:rsid w:val="00D71AC1"/>
    <w:rsid w:val="00D722E5"/>
    <w:rsid w:val="00D73482"/>
    <w:rsid w:val="00D7533B"/>
    <w:rsid w:val="00D75D94"/>
    <w:rsid w:val="00D75F37"/>
    <w:rsid w:val="00D76748"/>
    <w:rsid w:val="00D776E7"/>
    <w:rsid w:val="00D8064C"/>
    <w:rsid w:val="00D8090F"/>
    <w:rsid w:val="00D80EB3"/>
    <w:rsid w:val="00D8101E"/>
    <w:rsid w:val="00D8409E"/>
    <w:rsid w:val="00D86B9F"/>
    <w:rsid w:val="00D91C0E"/>
    <w:rsid w:val="00D9556C"/>
    <w:rsid w:val="00D96A36"/>
    <w:rsid w:val="00D96C7E"/>
    <w:rsid w:val="00DA5131"/>
    <w:rsid w:val="00DA593C"/>
    <w:rsid w:val="00DA65A0"/>
    <w:rsid w:val="00DB229A"/>
    <w:rsid w:val="00DB30B8"/>
    <w:rsid w:val="00DB5775"/>
    <w:rsid w:val="00DB5DA3"/>
    <w:rsid w:val="00DB68E3"/>
    <w:rsid w:val="00DC32DB"/>
    <w:rsid w:val="00DC390A"/>
    <w:rsid w:val="00DC3C57"/>
    <w:rsid w:val="00DC536F"/>
    <w:rsid w:val="00DC5E74"/>
    <w:rsid w:val="00DC7B95"/>
    <w:rsid w:val="00DD0BFC"/>
    <w:rsid w:val="00DD1DCC"/>
    <w:rsid w:val="00DD3950"/>
    <w:rsid w:val="00DD4F76"/>
    <w:rsid w:val="00DD5810"/>
    <w:rsid w:val="00DD6DA3"/>
    <w:rsid w:val="00DD73A6"/>
    <w:rsid w:val="00DE1808"/>
    <w:rsid w:val="00DE209D"/>
    <w:rsid w:val="00DE5267"/>
    <w:rsid w:val="00DE6ADF"/>
    <w:rsid w:val="00DF180B"/>
    <w:rsid w:val="00DF1F2E"/>
    <w:rsid w:val="00DF2C56"/>
    <w:rsid w:val="00DF3F5E"/>
    <w:rsid w:val="00DF4304"/>
    <w:rsid w:val="00DF54D2"/>
    <w:rsid w:val="00DF71F0"/>
    <w:rsid w:val="00DF7D44"/>
    <w:rsid w:val="00E02A7F"/>
    <w:rsid w:val="00E07235"/>
    <w:rsid w:val="00E0754F"/>
    <w:rsid w:val="00E1310B"/>
    <w:rsid w:val="00E1510B"/>
    <w:rsid w:val="00E15ECA"/>
    <w:rsid w:val="00E21B7C"/>
    <w:rsid w:val="00E22F07"/>
    <w:rsid w:val="00E24741"/>
    <w:rsid w:val="00E24FE0"/>
    <w:rsid w:val="00E25CBE"/>
    <w:rsid w:val="00E30FDD"/>
    <w:rsid w:val="00E3220A"/>
    <w:rsid w:val="00E33DAB"/>
    <w:rsid w:val="00E349F0"/>
    <w:rsid w:val="00E41F13"/>
    <w:rsid w:val="00E441B8"/>
    <w:rsid w:val="00E44FDE"/>
    <w:rsid w:val="00E460B3"/>
    <w:rsid w:val="00E50B2A"/>
    <w:rsid w:val="00E526F7"/>
    <w:rsid w:val="00E54AF6"/>
    <w:rsid w:val="00E5524B"/>
    <w:rsid w:val="00E56E75"/>
    <w:rsid w:val="00E622E5"/>
    <w:rsid w:val="00E63F0B"/>
    <w:rsid w:val="00E66F9C"/>
    <w:rsid w:val="00E708E2"/>
    <w:rsid w:val="00E74FFC"/>
    <w:rsid w:val="00E75711"/>
    <w:rsid w:val="00E75A7E"/>
    <w:rsid w:val="00E7744F"/>
    <w:rsid w:val="00E84202"/>
    <w:rsid w:val="00E86BF1"/>
    <w:rsid w:val="00E90286"/>
    <w:rsid w:val="00E9144A"/>
    <w:rsid w:val="00E914D2"/>
    <w:rsid w:val="00E92206"/>
    <w:rsid w:val="00E9430A"/>
    <w:rsid w:val="00EA1F10"/>
    <w:rsid w:val="00EA242F"/>
    <w:rsid w:val="00EA2DAA"/>
    <w:rsid w:val="00EA4D09"/>
    <w:rsid w:val="00EA67D4"/>
    <w:rsid w:val="00EA6A73"/>
    <w:rsid w:val="00EA6CD5"/>
    <w:rsid w:val="00EA7182"/>
    <w:rsid w:val="00EB15F9"/>
    <w:rsid w:val="00EB19F0"/>
    <w:rsid w:val="00EB4948"/>
    <w:rsid w:val="00EB4F2D"/>
    <w:rsid w:val="00EB641A"/>
    <w:rsid w:val="00EC0B47"/>
    <w:rsid w:val="00EC2B69"/>
    <w:rsid w:val="00EC425E"/>
    <w:rsid w:val="00EC52AF"/>
    <w:rsid w:val="00EC6915"/>
    <w:rsid w:val="00ED4654"/>
    <w:rsid w:val="00ED467D"/>
    <w:rsid w:val="00ED5CA2"/>
    <w:rsid w:val="00EE2220"/>
    <w:rsid w:val="00EE5567"/>
    <w:rsid w:val="00EE695D"/>
    <w:rsid w:val="00EE6F6F"/>
    <w:rsid w:val="00EF55A0"/>
    <w:rsid w:val="00EF5D86"/>
    <w:rsid w:val="00EF742D"/>
    <w:rsid w:val="00EF744E"/>
    <w:rsid w:val="00F00114"/>
    <w:rsid w:val="00F070DF"/>
    <w:rsid w:val="00F10A9C"/>
    <w:rsid w:val="00F1119D"/>
    <w:rsid w:val="00F11EBC"/>
    <w:rsid w:val="00F1443D"/>
    <w:rsid w:val="00F14982"/>
    <w:rsid w:val="00F15504"/>
    <w:rsid w:val="00F1551A"/>
    <w:rsid w:val="00F16C89"/>
    <w:rsid w:val="00F210F7"/>
    <w:rsid w:val="00F24B85"/>
    <w:rsid w:val="00F27CA1"/>
    <w:rsid w:val="00F321A7"/>
    <w:rsid w:val="00F33AFC"/>
    <w:rsid w:val="00F3503C"/>
    <w:rsid w:val="00F35CBF"/>
    <w:rsid w:val="00F40CFC"/>
    <w:rsid w:val="00F42447"/>
    <w:rsid w:val="00F42C7A"/>
    <w:rsid w:val="00F42DDE"/>
    <w:rsid w:val="00F43914"/>
    <w:rsid w:val="00F43BC5"/>
    <w:rsid w:val="00F531F8"/>
    <w:rsid w:val="00F5513E"/>
    <w:rsid w:val="00F55643"/>
    <w:rsid w:val="00F55A17"/>
    <w:rsid w:val="00F60788"/>
    <w:rsid w:val="00F60815"/>
    <w:rsid w:val="00F60B3F"/>
    <w:rsid w:val="00F60F7D"/>
    <w:rsid w:val="00F63167"/>
    <w:rsid w:val="00F65B5C"/>
    <w:rsid w:val="00F67E85"/>
    <w:rsid w:val="00F70DE0"/>
    <w:rsid w:val="00F75212"/>
    <w:rsid w:val="00F768B4"/>
    <w:rsid w:val="00F83021"/>
    <w:rsid w:val="00F9014A"/>
    <w:rsid w:val="00F90FF3"/>
    <w:rsid w:val="00F93938"/>
    <w:rsid w:val="00F94ED9"/>
    <w:rsid w:val="00FA1547"/>
    <w:rsid w:val="00FA503D"/>
    <w:rsid w:val="00FA69D1"/>
    <w:rsid w:val="00FB5A0F"/>
    <w:rsid w:val="00FB71D6"/>
    <w:rsid w:val="00FB773F"/>
    <w:rsid w:val="00FB7BFB"/>
    <w:rsid w:val="00FC05F6"/>
    <w:rsid w:val="00FC4651"/>
    <w:rsid w:val="00FC678F"/>
    <w:rsid w:val="00FC7817"/>
    <w:rsid w:val="00FD1EFB"/>
    <w:rsid w:val="00FD3B2B"/>
    <w:rsid w:val="00FD3FC7"/>
    <w:rsid w:val="00FD4755"/>
    <w:rsid w:val="00FE3D7C"/>
    <w:rsid w:val="00FE6BAF"/>
    <w:rsid w:val="00FE6E75"/>
    <w:rsid w:val="00FE7897"/>
    <w:rsid w:val="00FF19C4"/>
    <w:rsid w:val="00FF4F83"/>
    <w:rsid w:val="00FF651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30A4"/>
    <w:pPr>
      <w:ind w:left="720"/>
      <w:contextualSpacing/>
    </w:pPr>
  </w:style>
  <w:style w:type="paragraph" w:styleId="BalloonText">
    <w:name w:val="Balloon Text"/>
    <w:basedOn w:val="Normal"/>
    <w:link w:val="BalloonTextChar"/>
    <w:uiPriority w:val="99"/>
    <w:semiHidden/>
    <w:unhideWhenUsed/>
    <w:rsid w:val="003830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30A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30A4"/>
    <w:pPr>
      <w:ind w:left="720"/>
      <w:contextualSpacing/>
    </w:pPr>
  </w:style>
  <w:style w:type="paragraph" w:styleId="BalloonText">
    <w:name w:val="Balloon Text"/>
    <w:basedOn w:val="Normal"/>
    <w:link w:val="BalloonTextChar"/>
    <w:uiPriority w:val="99"/>
    <w:semiHidden/>
    <w:unhideWhenUsed/>
    <w:rsid w:val="003830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30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tmp"/><Relationship Id="rId3" Type="http://schemas.microsoft.com/office/2007/relationships/stylesWithEffects" Target="stylesWithEffects.xml"/><Relationship Id="rId7" Type="http://schemas.openxmlformats.org/officeDocument/2006/relationships/image" Target="media/image2.tmp"/><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tmp"/><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tmp"/><Relationship Id="rId4" Type="http://schemas.openxmlformats.org/officeDocument/2006/relationships/settings" Target="settings.xml"/><Relationship Id="rId9" Type="http://schemas.openxmlformats.org/officeDocument/2006/relationships/image" Target="media/image4.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5</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dc:creator>
  <cp:lastModifiedBy>Hannah</cp:lastModifiedBy>
  <cp:revision>11</cp:revision>
  <dcterms:created xsi:type="dcterms:W3CDTF">2012-11-22T16:32:00Z</dcterms:created>
  <dcterms:modified xsi:type="dcterms:W3CDTF">2012-11-27T18:54:00Z</dcterms:modified>
</cp:coreProperties>
</file>